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1E0" w:firstRow="1" w:lastRow="1" w:firstColumn="1" w:lastColumn="1" w:noHBand="0" w:noVBand="0"/>
      </w:tblPr>
      <w:tblGrid>
        <w:gridCol w:w="2021"/>
        <w:gridCol w:w="5168"/>
        <w:gridCol w:w="2171"/>
      </w:tblGrid>
      <w:tr w:rsidR="00E867F1" w:rsidRPr="004E07D6" w14:paraId="57A0BAA1" w14:textId="77777777" w:rsidTr="00E867F1">
        <w:trPr>
          <w:jc w:val="center"/>
        </w:trPr>
        <w:tc>
          <w:tcPr>
            <w:tcW w:w="2021" w:type="dxa"/>
          </w:tcPr>
          <w:p w14:paraId="1B94929D" w14:textId="77777777" w:rsidR="00E867F1" w:rsidRPr="004E07D6" w:rsidRDefault="00E867F1" w:rsidP="00D07D09">
            <w:pPr>
              <w:tabs>
                <w:tab w:val="left" w:pos="480"/>
                <w:tab w:val="right" w:leader="dot" w:pos="9062"/>
              </w:tabs>
              <w:spacing w:before="120" w:after="120" w:line="360" w:lineRule="auto"/>
              <w:ind w:firstLine="720"/>
              <w:rPr>
                <w:rFonts w:eastAsia="Times New Roman" w:cstheme="minorHAnsi"/>
                <w:b/>
                <w:bCs/>
                <w:caps/>
                <w:noProof/>
                <w:sz w:val="28"/>
                <w:szCs w:val="28"/>
                <w:lang w:val="sr-Latn-RS"/>
              </w:rPr>
            </w:pPr>
            <w:r w:rsidRPr="004E07D6">
              <w:rPr>
                <w:rFonts w:eastAsia="Times New Roman" w:cstheme="minorHAnsi"/>
                <w:b/>
                <w:bCs/>
                <w:caps/>
                <w:noProof/>
                <w:sz w:val="28"/>
                <w:szCs w:val="28"/>
                <w:lang w:val="sr-Latn-RS"/>
              </w:rPr>
              <w:br w:type="page"/>
            </w:r>
            <w:r w:rsidRPr="004E07D6">
              <w:rPr>
                <w:rFonts w:eastAsia="Times New Roman" w:cstheme="minorHAnsi"/>
                <w:b/>
                <w:bCs/>
                <w:caps/>
                <w:noProof/>
                <w:sz w:val="28"/>
                <w:szCs w:val="28"/>
              </w:rPr>
              <w:drawing>
                <wp:inline distT="0" distB="0" distL="0" distR="0" wp14:anchorId="4C248429" wp14:editId="2FEEF249">
                  <wp:extent cx="689212" cy="689212"/>
                  <wp:effectExtent l="0" t="0" r="0" b="0"/>
                  <wp:docPr id="140" name="Picture 140" descr="Unig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igr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9212" cy="689212"/>
                          </a:xfrm>
                          <a:prstGeom prst="rect">
                            <a:avLst/>
                          </a:prstGeom>
                          <a:noFill/>
                          <a:ln>
                            <a:noFill/>
                          </a:ln>
                        </pic:spPr>
                      </pic:pic>
                    </a:graphicData>
                  </a:graphic>
                </wp:inline>
              </w:drawing>
            </w:r>
          </w:p>
        </w:tc>
        <w:tc>
          <w:tcPr>
            <w:tcW w:w="5168" w:type="dxa"/>
            <w:tcBorders>
              <w:left w:val="nil"/>
            </w:tcBorders>
            <w:vAlign w:val="center"/>
          </w:tcPr>
          <w:p w14:paraId="2DC953B9" w14:textId="77777777" w:rsidR="00E867F1" w:rsidRPr="004E07D6" w:rsidRDefault="00E867F1" w:rsidP="00D07D09">
            <w:pPr>
              <w:pStyle w:val="NormalWeb"/>
              <w:spacing w:before="200" w:beforeAutospacing="0" w:after="0" w:afterAutospacing="0"/>
              <w:jc w:val="center"/>
              <w:rPr>
                <w:rFonts w:asciiTheme="minorHAnsi" w:hAnsiTheme="minorHAnsi" w:cstheme="minorHAnsi"/>
                <w:sz w:val="32"/>
                <w:szCs w:val="32"/>
                <w:lang w:val="sr-Latn-RS"/>
              </w:rPr>
            </w:pPr>
            <w:r w:rsidRPr="004E07D6">
              <w:rPr>
                <w:rFonts w:asciiTheme="minorHAnsi" w:hAnsiTheme="minorHAnsi" w:cstheme="minorHAnsi"/>
                <w:sz w:val="32"/>
                <w:szCs w:val="32"/>
                <w:lang w:val="sr-Cyrl-RS"/>
              </w:rPr>
              <w:t xml:space="preserve">      </w:t>
            </w:r>
            <w:r w:rsidRPr="004E07D6">
              <w:rPr>
                <w:rFonts w:asciiTheme="minorHAnsi" w:hAnsiTheme="minorHAnsi" w:cstheme="minorHAnsi"/>
                <w:sz w:val="32"/>
                <w:szCs w:val="32"/>
              </w:rPr>
              <w:t>Univerzitet u Ni</w:t>
            </w:r>
            <w:r w:rsidRPr="004E07D6">
              <w:rPr>
                <w:rFonts w:asciiTheme="minorHAnsi" w:hAnsiTheme="minorHAnsi" w:cstheme="minorHAnsi"/>
                <w:sz w:val="32"/>
                <w:szCs w:val="32"/>
                <w:lang w:val="sr-Latn-RS"/>
              </w:rPr>
              <w:t>šu</w:t>
            </w:r>
          </w:p>
          <w:p w14:paraId="1F9DAD03" w14:textId="77777777" w:rsidR="00E867F1" w:rsidRPr="004E07D6" w:rsidRDefault="00E867F1" w:rsidP="00D07D09">
            <w:pPr>
              <w:pStyle w:val="NormalWeb"/>
              <w:spacing w:before="200" w:beforeAutospacing="0" w:after="0" w:afterAutospacing="0"/>
              <w:jc w:val="center"/>
              <w:rPr>
                <w:rFonts w:asciiTheme="minorHAnsi" w:hAnsiTheme="minorHAnsi" w:cstheme="minorHAnsi"/>
                <w:sz w:val="32"/>
                <w:szCs w:val="32"/>
              </w:rPr>
            </w:pPr>
            <w:r w:rsidRPr="004E07D6">
              <w:rPr>
                <w:rFonts w:asciiTheme="minorHAnsi" w:hAnsiTheme="minorHAnsi" w:cstheme="minorHAnsi"/>
                <w:sz w:val="32"/>
                <w:szCs w:val="32"/>
                <w:lang w:val="sr-Cyrl-RS"/>
              </w:rPr>
              <w:t xml:space="preserve">       </w:t>
            </w:r>
            <w:r w:rsidRPr="004E07D6">
              <w:rPr>
                <w:rFonts w:asciiTheme="minorHAnsi" w:hAnsiTheme="minorHAnsi" w:cstheme="minorHAnsi"/>
                <w:sz w:val="32"/>
                <w:szCs w:val="32"/>
              </w:rPr>
              <w:t>ELEKTRONSKI FAKULTET</w:t>
            </w:r>
          </w:p>
          <w:p w14:paraId="7F030688" w14:textId="77777777" w:rsidR="00E867F1" w:rsidRPr="004E07D6" w:rsidRDefault="00E867F1" w:rsidP="00D07D09">
            <w:pPr>
              <w:spacing w:after="0" w:line="240" w:lineRule="auto"/>
              <w:jc w:val="center"/>
              <w:rPr>
                <w:rFonts w:eastAsia="Times New Roman" w:cstheme="minorHAnsi"/>
                <w:noProof/>
                <w:sz w:val="32"/>
                <w:szCs w:val="32"/>
                <w:lang w:val="sr-Cyrl-RS"/>
              </w:rPr>
            </w:pPr>
          </w:p>
        </w:tc>
        <w:tc>
          <w:tcPr>
            <w:tcW w:w="2171" w:type="dxa"/>
          </w:tcPr>
          <w:p w14:paraId="321E8352" w14:textId="77777777" w:rsidR="00E867F1" w:rsidRPr="004E07D6" w:rsidRDefault="00E867F1" w:rsidP="00D07D09">
            <w:pPr>
              <w:tabs>
                <w:tab w:val="left" w:pos="480"/>
                <w:tab w:val="right" w:leader="dot" w:pos="9062"/>
              </w:tabs>
              <w:spacing w:before="120" w:after="120" w:line="360" w:lineRule="auto"/>
              <w:ind w:firstLine="720"/>
              <w:rPr>
                <w:rFonts w:eastAsia="Times New Roman" w:cstheme="minorHAnsi"/>
                <w:b/>
                <w:bCs/>
                <w:caps/>
                <w:noProof/>
                <w:sz w:val="28"/>
                <w:szCs w:val="28"/>
                <w:lang w:val="sr-Latn-RS"/>
              </w:rPr>
            </w:pPr>
            <w:r w:rsidRPr="004E07D6">
              <w:rPr>
                <w:rFonts w:eastAsia="Times New Roman" w:cstheme="minorHAnsi"/>
                <w:b/>
                <w:bCs/>
                <w:caps/>
                <w:noProof/>
                <w:sz w:val="28"/>
                <w:szCs w:val="28"/>
              </w:rPr>
              <w:drawing>
                <wp:inline distT="0" distB="0" distL="0" distR="0" wp14:anchorId="7CD1A8BE" wp14:editId="12437324">
                  <wp:extent cx="696036" cy="696036"/>
                  <wp:effectExtent l="0" t="0" r="8890" b="8890"/>
                  <wp:docPr id="141" name="Picture 141" descr="logo_196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_1960_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036" cy="696036"/>
                          </a:xfrm>
                          <a:prstGeom prst="rect">
                            <a:avLst/>
                          </a:prstGeom>
                          <a:noFill/>
                          <a:ln>
                            <a:noFill/>
                          </a:ln>
                        </pic:spPr>
                      </pic:pic>
                    </a:graphicData>
                  </a:graphic>
                </wp:inline>
              </w:drawing>
            </w:r>
          </w:p>
        </w:tc>
      </w:tr>
    </w:tbl>
    <w:p w14:paraId="239F1859" w14:textId="77777777" w:rsidR="00E867F1" w:rsidRPr="004E07D6" w:rsidRDefault="00E867F1" w:rsidP="00E867F1">
      <w:pPr>
        <w:pStyle w:val="NormalWeb"/>
        <w:jc w:val="center"/>
        <w:rPr>
          <w:rFonts w:asciiTheme="minorHAnsi" w:hAnsiTheme="minorHAnsi" w:cstheme="minorHAnsi"/>
          <w:b/>
          <w:bCs/>
          <w:sz w:val="52"/>
          <w:szCs w:val="52"/>
        </w:rPr>
      </w:pPr>
    </w:p>
    <w:p w14:paraId="2947C974" w14:textId="77777777" w:rsidR="00E867F1" w:rsidRPr="004E07D6" w:rsidRDefault="00E867F1" w:rsidP="00E867F1">
      <w:pPr>
        <w:pStyle w:val="NormalWeb"/>
        <w:jc w:val="center"/>
        <w:rPr>
          <w:rFonts w:asciiTheme="minorHAnsi" w:hAnsiTheme="minorHAnsi" w:cstheme="minorHAnsi"/>
          <w:b/>
          <w:bCs/>
          <w:sz w:val="52"/>
          <w:szCs w:val="52"/>
        </w:rPr>
      </w:pPr>
    </w:p>
    <w:p w14:paraId="261CEE31" w14:textId="77777777" w:rsidR="00CB6F99" w:rsidRPr="004E07D6" w:rsidRDefault="00CB6F99" w:rsidP="00CB6F99">
      <w:pPr>
        <w:pStyle w:val="NormalWeb"/>
        <w:rPr>
          <w:rFonts w:asciiTheme="minorHAnsi" w:hAnsiTheme="minorHAnsi" w:cstheme="minorHAnsi"/>
          <w:b/>
          <w:bCs/>
          <w:sz w:val="52"/>
          <w:szCs w:val="52"/>
        </w:rPr>
      </w:pPr>
    </w:p>
    <w:p w14:paraId="66A95A6C" w14:textId="269FB3EC" w:rsidR="00E867F1" w:rsidRPr="004E07D6" w:rsidRDefault="00E867F1" w:rsidP="00E867F1">
      <w:pPr>
        <w:pStyle w:val="NormalWeb"/>
        <w:jc w:val="center"/>
        <w:rPr>
          <w:rFonts w:asciiTheme="minorHAnsi" w:hAnsiTheme="minorHAnsi" w:cstheme="minorHAnsi"/>
          <w:b/>
          <w:bCs/>
          <w:sz w:val="48"/>
          <w:szCs w:val="48"/>
        </w:rPr>
      </w:pPr>
      <w:r w:rsidRPr="004E07D6">
        <w:rPr>
          <w:rFonts w:asciiTheme="minorHAnsi" w:hAnsiTheme="minorHAnsi" w:cstheme="minorHAnsi"/>
          <w:b/>
          <w:bCs/>
          <w:sz w:val="48"/>
          <w:szCs w:val="48"/>
        </w:rPr>
        <w:t>Interna struktura i organizacija skladišt</w:t>
      </w:r>
      <w:r w:rsidR="0046490D">
        <w:rPr>
          <w:rFonts w:asciiTheme="minorHAnsi" w:hAnsiTheme="minorHAnsi" w:cstheme="minorHAnsi"/>
          <w:b/>
          <w:bCs/>
          <w:sz w:val="48"/>
          <w:szCs w:val="48"/>
        </w:rPr>
        <w:t>a</w:t>
      </w:r>
      <w:r w:rsidRPr="004E07D6">
        <w:rPr>
          <w:rFonts w:asciiTheme="minorHAnsi" w:hAnsiTheme="minorHAnsi" w:cstheme="minorHAnsi"/>
          <w:b/>
          <w:bCs/>
          <w:sz w:val="48"/>
          <w:szCs w:val="48"/>
        </w:rPr>
        <w:t xml:space="preserve"> podataka u Oracle bazi podataka</w:t>
      </w:r>
    </w:p>
    <w:p w14:paraId="399F213D" w14:textId="1EB28F35" w:rsidR="00E867F1" w:rsidRPr="004E07D6" w:rsidRDefault="00E867F1" w:rsidP="00E867F1">
      <w:pPr>
        <w:pStyle w:val="Default"/>
        <w:spacing w:after="240" w:line="360" w:lineRule="auto"/>
        <w:jc w:val="center"/>
        <w:rPr>
          <w:rFonts w:asciiTheme="minorHAnsi" w:hAnsiTheme="minorHAnsi" w:cstheme="minorHAnsi"/>
          <w:color w:val="auto"/>
          <w:sz w:val="28"/>
          <w:szCs w:val="28"/>
        </w:rPr>
      </w:pPr>
      <w:r w:rsidRPr="004E07D6">
        <w:rPr>
          <w:rFonts w:asciiTheme="minorHAnsi" w:hAnsiTheme="minorHAnsi" w:cstheme="minorHAnsi"/>
          <w:color w:val="auto"/>
          <w:sz w:val="28"/>
          <w:szCs w:val="28"/>
        </w:rPr>
        <w:t>SEMINARSKI RAD</w:t>
      </w:r>
    </w:p>
    <w:p w14:paraId="7B5721ED" w14:textId="77777777" w:rsidR="00E867F1" w:rsidRPr="004E07D6" w:rsidRDefault="00E867F1" w:rsidP="00E867F1">
      <w:pPr>
        <w:pStyle w:val="Default"/>
        <w:spacing w:after="240" w:line="360" w:lineRule="auto"/>
        <w:jc w:val="center"/>
        <w:rPr>
          <w:rFonts w:asciiTheme="minorHAnsi" w:hAnsiTheme="minorHAnsi" w:cstheme="minorHAnsi"/>
          <w:color w:val="auto"/>
          <w:sz w:val="32"/>
          <w:szCs w:val="32"/>
        </w:rPr>
      </w:pPr>
    </w:p>
    <w:p w14:paraId="58BD7D7A" w14:textId="77777777" w:rsidR="00E867F1" w:rsidRPr="004E07D6" w:rsidRDefault="00E867F1" w:rsidP="00E867F1">
      <w:pPr>
        <w:pStyle w:val="Default"/>
        <w:spacing w:after="240" w:line="360" w:lineRule="auto"/>
        <w:rPr>
          <w:rFonts w:asciiTheme="minorHAnsi" w:hAnsiTheme="minorHAnsi" w:cstheme="minorHAnsi"/>
          <w:color w:val="auto"/>
          <w:sz w:val="32"/>
          <w:szCs w:val="32"/>
        </w:rPr>
      </w:pPr>
    </w:p>
    <w:p w14:paraId="497923E8" w14:textId="77777777" w:rsidR="00CB6F99" w:rsidRPr="004E07D6" w:rsidRDefault="00CB6F99" w:rsidP="00E867F1">
      <w:pPr>
        <w:pStyle w:val="Default"/>
        <w:spacing w:after="240" w:line="360" w:lineRule="auto"/>
        <w:rPr>
          <w:rFonts w:asciiTheme="minorHAnsi" w:hAnsiTheme="minorHAnsi" w:cstheme="minorHAnsi"/>
          <w:color w:val="auto"/>
          <w:sz w:val="36"/>
          <w:szCs w:val="36"/>
        </w:rPr>
      </w:pPr>
    </w:p>
    <w:tbl>
      <w:tblPr>
        <w:tblW w:w="8301" w:type="dxa"/>
        <w:jc w:val="center"/>
        <w:tblLook w:val="01E0" w:firstRow="1" w:lastRow="1" w:firstColumn="1" w:lastColumn="1" w:noHBand="0" w:noVBand="0"/>
      </w:tblPr>
      <w:tblGrid>
        <w:gridCol w:w="4151"/>
        <w:gridCol w:w="4150"/>
      </w:tblGrid>
      <w:tr w:rsidR="00E867F1" w:rsidRPr="004E07D6" w14:paraId="082BB190" w14:textId="77777777" w:rsidTr="00D07D09">
        <w:trPr>
          <w:jc w:val="center"/>
        </w:trPr>
        <w:tc>
          <w:tcPr>
            <w:tcW w:w="4151" w:type="dxa"/>
            <w:shd w:val="clear" w:color="auto" w:fill="auto"/>
          </w:tcPr>
          <w:p w14:paraId="6C80D2E8" w14:textId="77777777" w:rsidR="00E867F1" w:rsidRPr="004E07D6" w:rsidRDefault="00E867F1" w:rsidP="00D07D09">
            <w:pPr>
              <w:spacing w:after="0" w:line="240" w:lineRule="auto"/>
              <w:jc w:val="center"/>
              <w:rPr>
                <w:rFonts w:eastAsia="Times New Roman" w:cstheme="minorHAnsi"/>
                <w:noProof/>
                <w:sz w:val="28"/>
                <w:szCs w:val="32"/>
                <w:lang w:val="sr-Latn-RS"/>
              </w:rPr>
            </w:pPr>
            <w:r w:rsidRPr="004E07D6">
              <w:rPr>
                <w:rFonts w:eastAsia="Times New Roman" w:cstheme="minorHAnsi"/>
                <w:noProof/>
                <w:sz w:val="28"/>
                <w:szCs w:val="32"/>
                <w:lang w:val="sr-Latn-RS"/>
              </w:rPr>
              <w:t>Mentor:</w:t>
            </w:r>
          </w:p>
        </w:tc>
        <w:tc>
          <w:tcPr>
            <w:tcW w:w="4150" w:type="dxa"/>
            <w:shd w:val="clear" w:color="auto" w:fill="auto"/>
          </w:tcPr>
          <w:p w14:paraId="2527EFEA" w14:textId="77777777" w:rsidR="00E867F1" w:rsidRPr="004E07D6" w:rsidRDefault="00E867F1" w:rsidP="00D07D09">
            <w:pPr>
              <w:spacing w:after="0" w:line="240" w:lineRule="auto"/>
              <w:jc w:val="center"/>
              <w:rPr>
                <w:rFonts w:eastAsia="Times New Roman" w:cstheme="minorHAnsi"/>
                <w:noProof/>
                <w:sz w:val="28"/>
                <w:szCs w:val="32"/>
                <w:lang w:val="sr-Latn-RS"/>
              </w:rPr>
            </w:pPr>
            <w:r w:rsidRPr="004E07D6">
              <w:rPr>
                <w:rFonts w:eastAsia="Times New Roman" w:cstheme="minorHAnsi"/>
                <w:noProof/>
                <w:sz w:val="28"/>
                <w:szCs w:val="32"/>
                <w:lang w:val="sr-Latn-RS"/>
              </w:rPr>
              <w:t>Student:</w:t>
            </w:r>
          </w:p>
        </w:tc>
      </w:tr>
      <w:tr w:rsidR="00E867F1" w:rsidRPr="004E07D6" w14:paraId="34511796" w14:textId="77777777" w:rsidTr="00D07D09">
        <w:trPr>
          <w:jc w:val="center"/>
        </w:trPr>
        <w:tc>
          <w:tcPr>
            <w:tcW w:w="4151" w:type="dxa"/>
            <w:shd w:val="clear" w:color="auto" w:fill="auto"/>
          </w:tcPr>
          <w:p w14:paraId="0F4794B7" w14:textId="77777777" w:rsidR="00E867F1" w:rsidRPr="004E07D6" w:rsidRDefault="00E867F1" w:rsidP="00D07D09">
            <w:pPr>
              <w:spacing w:after="0" w:line="240" w:lineRule="auto"/>
              <w:jc w:val="center"/>
              <w:rPr>
                <w:rFonts w:eastAsia="Times New Roman" w:cstheme="minorHAnsi"/>
                <w:noProof/>
                <w:sz w:val="28"/>
                <w:szCs w:val="32"/>
                <w:lang w:val="sr-Latn-RS"/>
              </w:rPr>
            </w:pPr>
          </w:p>
        </w:tc>
        <w:tc>
          <w:tcPr>
            <w:tcW w:w="4150" w:type="dxa"/>
            <w:shd w:val="clear" w:color="auto" w:fill="auto"/>
          </w:tcPr>
          <w:p w14:paraId="4820FB2F" w14:textId="77777777" w:rsidR="00E867F1" w:rsidRPr="004E07D6" w:rsidRDefault="00E867F1" w:rsidP="00D07D09">
            <w:pPr>
              <w:spacing w:after="0" w:line="240" w:lineRule="auto"/>
              <w:jc w:val="center"/>
              <w:rPr>
                <w:rFonts w:eastAsia="Times New Roman" w:cstheme="minorHAnsi"/>
                <w:noProof/>
                <w:sz w:val="28"/>
                <w:szCs w:val="32"/>
                <w:lang w:val="sr-Latn-RS"/>
              </w:rPr>
            </w:pPr>
          </w:p>
        </w:tc>
      </w:tr>
      <w:tr w:rsidR="00E867F1" w:rsidRPr="004E07D6" w14:paraId="36CAC91B" w14:textId="77777777" w:rsidTr="00D07D09">
        <w:trPr>
          <w:jc w:val="center"/>
        </w:trPr>
        <w:tc>
          <w:tcPr>
            <w:tcW w:w="4151" w:type="dxa"/>
            <w:shd w:val="clear" w:color="auto" w:fill="auto"/>
          </w:tcPr>
          <w:p w14:paraId="2602A358" w14:textId="75CB65B4" w:rsidR="00E867F1" w:rsidRPr="004E07D6" w:rsidRDefault="00E867F1" w:rsidP="00D07D09">
            <w:pPr>
              <w:spacing w:after="0" w:line="240" w:lineRule="auto"/>
              <w:jc w:val="center"/>
              <w:rPr>
                <w:rFonts w:eastAsia="Times New Roman" w:cstheme="minorHAnsi"/>
                <w:noProof/>
                <w:sz w:val="28"/>
                <w:szCs w:val="32"/>
                <w:lang w:val="sr-Latn-RS"/>
              </w:rPr>
            </w:pPr>
            <w:r w:rsidRPr="004E07D6">
              <w:rPr>
                <w:rFonts w:eastAsia="Times New Roman" w:cstheme="minorHAnsi"/>
                <w:noProof/>
                <w:sz w:val="28"/>
                <w:szCs w:val="32"/>
                <w:lang w:val="sr-Latn-RS"/>
              </w:rPr>
              <w:t>Prof.dr Aleksandar Stanimirović</w:t>
            </w:r>
          </w:p>
        </w:tc>
        <w:tc>
          <w:tcPr>
            <w:tcW w:w="4150" w:type="dxa"/>
            <w:shd w:val="clear" w:color="auto" w:fill="auto"/>
          </w:tcPr>
          <w:p w14:paraId="4E41363E" w14:textId="3777B6D0" w:rsidR="00E867F1" w:rsidRPr="004E07D6" w:rsidRDefault="00E867F1" w:rsidP="00D07D09">
            <w:pPr>
              <w:spacing w:after="0" w:line="240" w:lineRule="auto"/>
              <w:jc w:val="center"/>
              <w:rPr>
                <w:rFonts w:eastAsia="Times New Roman" w:cstheme="minorHAnsi"/>
                <w:noProof/>
                <w:sz w:val="28"/>
                <w:szCs w:val="32"/>
                <w:lang w:val="sr-Latn-RS"/>
              </w:rPr>
            </w:pPr>
            <w:r w:rsidRPr="004E07D6">
              <w:rPr>
                <w:rFonts w:eastAsia="Times New Roman" w:cstheme="minorHAnsi"/>
                <w:noProof/>
                <w:sz w:val="28"/>
                <w:szCs w:val="32"/>
                <w:lang w:val="sr-Latn-RS"/>
              </w:rPr>
              <w:t xml:space="preserve">    Teodora Sekulić</w:t>
            </w:r>
            <w:r w:rsidRPr="004E07D6">
              <w:rPr>
                <w:rFonts w:eastAsia="Times New Roman" w:cstheme="minorHAnsi"/>
                <w:noProof/>
                <w:sz w:val="28"/>
                <w:szCs w:val="32"/>
                <w:lang w:val="sr-Cyrl-RS"/>
              </w:rPr>
              <w:t xml:space="preserve"> 1</w:t>
            </w:r>
            <w:r w:rsidRPr="004E07D6">
              <w:rPr>
                <w:rFonts w:eastAsia="Times New Roman" w:cstheme="minorHAnsi"/>
                <w:noProof/>
                <w:sz w:val="28"/>
                <w:szCs w:val="32"/>
                <w:lang w:val="sr-Latn-RS"/>
              </w:rPr>
              <w:t>644</w:t>
            </w:r>
          </w:p>
        </w:tc>
      </w:tr>
    </w:tbl>
    <w:p w14:paraId="1C91EFD2" w14:textId="77777777" w:rsidR="00E867F1" w:rsidRPr="004E07D6" w:rsidRDefault="00E867F1" w:rsidP="00E867F1">
      <w:pPr>
        <w:spacing w:after="0" w:line="240" w:lineRule="auto"/>
        <w:jc w:val="center"/>
        <w:rPr>
          <w:rFonts w:eastAsia="Times New Roman" w:cstheme="minorHAnsi"/>
          <w:noProof/>
          <w:sz w:val="28"/>
          <w:szCs w:val="32"/>
          <w:lang w:val="sr-Latn-RS"/>
        </w:rPr>
      </w:pPr>
    </w:p>
    <w:p w14:paraId="25AA0B0E" w14:textId="77777777" w:rsidR="00E867F1" w:rsidRPr="004E07D6" w:rsidRDefault="00E867F1" w:rsidP="00E867F1">
      <w:pPr>
        <w:spacing w:after="0" w:line="240" w:lineRule="auto"/>
        <w:jc w:val="center"/>
        <w:rPr>
          <w:rFonts w:eastAsia="Times New Roman" w:cstheme="minorHAnsi"/>
          <w:noProof/>
          <w:sz w:val="28"/>
          <w:szCs w:val="32"/>
          <w:lang w:val="sr-Latn-RS"/>
        </w:rPr>
      </w:pPr>
    </w:p>
    <w:p w14:paraId="0776E1AB" w14:textId="77777777" w:rsidR="00E867F1" w:rsidRPr="004E07D6" w:rsidRDefault="00E867F1" w:rsidP="00E867F1">
      <w:pPr>
        <w:spacing w:after="0" w:line="240" w:lineRule="auto"/>
        <w:jc w:val="center"/>
        <w:rPr>
          <w:rFonts w:eastAsia="Times New Roman" w:cstheme="minorHAnsi"/>
          <w:noProof/>
          <w:sz w:val="28"/>
          <w:szCs w:val="32"/>
          <w:lang w:val="sr-Latn-RS"/>
        </w:rPr>
      </w:pPr>
    </w:p>
    <w:p w14:paraId="76BC1ED5" w14:textId="77777777" w:rsidR="00E867F1" w:rsidRPr="004E07D6" w:rsidRDefault="00E867F1" w:rsidP="00E867F1">
      <w:pPr>
        <w:spacing w:after="0" w:line="240" w:lineRule="auto"/>
        <w:jc w:val="center"/>
        <w:rPr>
          <w:rFonts w:eastAsia="Times New Roman" w:cstheme="minorHAnsi"/>
          <w:noProof/>
          <w:sz w:val="28"/>
          <w:szCs w:val="32"/>
          <w:lang w:val="sr-Latn-RS"/>
        </w:rPr>
      </w:pPr>
    </w:p>
    <w:p w14:paraId="29F7B6AF" w14:textId="77777777" w:rsidR="00E867F1" w:rsidRPr="004E07D6" w:rsidRDefault="00E867F1" w:rsidP="00E867F1">
      <w:pPr>
        <w:spacing w:after="0" w:line="240" w:lineRule="auto"/>
        <w:jc w:val="center"/>
        <w:rPr>
          <w:rFonts w:eastAsia="Times New Roman" w:cstheme="minorHAnsi"/>
          <w:noProof/>
          <w:sz w:val="28"/>
          <w:szCs w:val="32"/>
          <w:lang w:val="sr-Latn-RS"/>
        </w:rPr>
      </w:pPr>
    </w:p>
    <w:p w14:paraId="1F28213B" w14:textId="16957356" w:rsidR="00E867F1" w:rsidRPr="004E07D6" w:rsidRDefault="00E867F1" w:rsidP="00E867F1">
      <w:pPr>
        <w:ind w:left="2880" w:firstLine="720"/>
        <w:rPr>
          <w:rFonts w:eastAsia="Times New Roman" w:cstheme="minorHAnsi"/>
          <w:noProof/>
          <w:sz w:val="28"/>
          <w:szCs w:val="32"/>
          <w:lang w:val="sr-Latn-RS"/>
        </w:rPr>
      </w:pPr>
      <w:r w:rsidRPr="004E07D6">
        <w:rPr>
          <w:rFonts w:eastAsia="Times New Roman" w:cstheme="minorHAnsi"/>
          <w:noProof/>
          <w:sz w:val="28"/>
          <w:szCs w:val="32"/>
          <w:lang w:val="sr-Latn-RS"/>
        </w:rPr>
        <w:t>Niš, april 2024. god.</w:t>
      </w:r>
    </w:p>
    <w:p w14:paraId="36F541AC" w14:textId="77777777" w:rsidR="00242BE2" w:rsidRDefault="00242BE2"/>
    <w:sdt>
      <w:sdtPr>
        <w:rPr>
          <w:rFonts w:asciiTheme="minorHAnsi" w:eastAsiaTheme="minorHAnsi" w:hAnsiTheme="minorHAnsi" w:cstheme="minorBidi"/>
          <w:color w:val="auto"/>
          <w:kern w:val="2"/>
          <w:sz w:val="22"/>
          <w:szCs w:val="22"/>
          <w14:ligatures w14:val="standardContextual"/>
        </w:rPr>
        <w:id w:val="1284776189"/>
        <w:docPartObj>
          <w:docPartGallery w:val="Table of Contents"/>
          <w:docPartUnique/>
        </w:docPartObj>
      </w:sdtPr>
      <w:sdtEndPr>
        <w:rPr>
          <w:b/>
          <w:bCs/>
          <w:noProof/>
        </w:rPr>
      </w:sdtEndPr>
      <w:sdtContent>
        <w:p w14:paraId="7C924231" w14:textId="12024D49" w:rsidR="006C7BC2" w:rsidRPr="006C7BC2" w:rsidRDefault="00D92F2E" w:rsidP="006C7BC2">
          <w:pPr>
            <w:pStyle w:val="TOCHeading"/>
            <w:spacing w:before="120" w:after="120"/>
            <w:rPr>
              <w:color w:val="auto"/>
            </w:rPr>
          </w:pPr>
          <w:r w:rsidRPr="00D92F2E">
            <w:rPr>
              <w:color w:val="auto"/>
            </w:rPr>
            <w:t>Sadržaj</w:t>
          </w:r>
        </w:p>
        <w:p w14:paraId="11F5F8EB" w14:textId="20087D80" w:rsidR="00764B70" w:rsidRDefault="00764B70" w:rsidP="006C7BC2">
          <w:pPr>
            <w:pStyle w:val="TOC1"/>
            <w:tabs>
              <w:tab w:val="left" w:pos="440"/>
              <w:tab w:val="right" w:leader="dot" w:pos="9350"/>
            </w:tabs>
            <w:spacing w:before="120" w:after="120"/>
            <w:rPr>
              <w:rFonts w:eastAsiaTheme="minorEastAsia"/>
              <w:noProof/>
            </w:rPr>
          </w:pPr>
          <w:r>
            <w:fldChar w:fldCharType="begin"/>
          </w:r>
          <w:r>
            <w:instrText xml:space="preserve"> TOC \o "1-3" \h \z \u </w:instrText>
          </w:r>
          <w:r>
            <w:fldChar w:fldCharType="separate"/>
          </w:r>
          <w:hyperlink w:anchor="_Toc163059604" w:history="1">
            <w:r w:rsidRPr="00516251">
              <w:rPr>
                <w:rStyle w:val="Hyperlink"/>
                <w:rFonts w:cstheme="minorHAnsi"/>
                <w:noProof/>
              </w:rPr>
              <w:t>1.</w:t>
            </w:r>
            <w:r>
              <w:rPr>
                <w:rFonts w:eastAsiaTheme="minorEastAsia"/>
                <w:noProof/>
              </w:rPr>
              <w:tab/>
            </w:r>
            <w:r w:rsidRPr="00516251">
              <w:rPr>
                <w:rStyle w:val="Hyperlink"/>
                <w:rFonts w:cstheme="minorHAnsi"/>
                <w:noProof/>
              </w:rPr>
              <w:t>Uvod</w:t>
            </w:r>
            <w:r>
              <w:rPr>
                <w:noProof/>
                <w:webHidden/>
              </w:rPr>
              <w:tab/>
            </w:r>
            <w:r>
              <w:rPr>
                <w:noProof/>
                <w:webHidden/>
              </w:rPr>
              <w:fldChar w:fldCharType="begin"/>
            </w:r>
            <w:r>
              <w:rPr>
                <w:noProof/>
                <w:webHidden/>
              </w:rPr>
              <w:instrText xml:space="preserve"> PAGEREF _Toc163059604 \h </w:instrText>
            </w:r>
            <w:r>
              <w:rPr>
                <w:noProof/>
                <w:webHidden/>
              </w:rPr>
            </w:r>
            <w:r>
              <w:rPr>
                <w:noProof/>
                <w:webHidden/>
              </w:rPr>
              <w:fldChar w:fldCharType="separate"/>
            </w:r>
            <w:r w:rsidR="00C91F1F">
              <w:rPr>
                <w:noProof/>
                <w:webHidden/>
              </w:rPr>
              <w:t>3</w:t>
            </w:r>
            <w:r>
              <w:rPr>
                <w:noProof/>
                <w:webHidden/>
              </w:rPr>
              <w:fldChar w:fldCharType="end"/>
            </w:r>
          </w:hyperlink>
        </w:p>
        <w:p w14:paraId="245B046C" w14:textId="2D11E8C0" w:rsidR="00764B70" w:rsidRDefault="00000000" w:rsidP="006C7BC2">
          <w:pPr>
            <w:pStyle w:val="TOC1"/>
            <w:tabs>
              <w:tab w:val="left" w:pos="440"/>
              <w:tab w:val="right" w:leader="dot" w:pos="9350"/>
            </w:tabs>
            <w:spacing w:before="120" w:after="120"/>
            <w:rPr>
              <w:rFonts w:eastAsiaTheme="minorEastAsia"/>
              <w:noProof/>
            </w:rPr>
          </w:pPr>
          <w:hyperlink w:anchor="_Toc163059605" w:history="1">
            <w:r w:rsidR="00764B70" w:rsidRPr="00516251">
              <w:rPr>
                <w:rStyle w:val="Hyperlink"/>
                <w:rFonts w:cstheme="minorHAnsi"/>
                <w:noProof/>
              </w:rPr>
              <w:t>2.</w:t>
            </w:r>
            <w:r w:rsidR="00764B70">
              <w:rPr>
                <w:rFonts w:eastAsiaTheme="minorEastAsia"/>
                <w:noProof/>
              </w:rPr>
              <w:tab/>
            </w:r>
            <w:r w:rsidR="00764B70" w:rsidRPr="00516251">
              <w:rPr>
                <w:rStyle w:val="Hyperlink"/>
                <w:rFonts w:cstheme="minorHAnsi"/>
                <w:noProof/>
              </w:rPr>
              <w:t>Baza podataka i instanca baze podataka</w:t>
            </w:r>
            <w:r w:rsidR="00764B70">
              <w:rPr>
                <w:noProof/>
                <w:webHidden/>
              </w:rPr>
              <w:tab/>
            </w:r>
            <w:r w:rsidR="00764B70">
              <w:rPr>
                <w:noProof/>
                <w:webHidden/>
              </w:rPr>
              <w:fldChar w:fldCharType="begin"/>
            </w:r>
            <w:r w:rsidR="00764B70">
              <w:rPr>
                <w:noProof/>
                <w:webHidden/>
              </w:rPr>
              <w:instrText xml:space="preserve"> PAGEREF _Toc163059605 \h </w:instrText>
            </w:r>
            <w:r w:rsidR="00764B70">
              <w:rPr>
                <w:noProof/>
                <w:webHidden/>
              </w:rPr>
            </w:r>
            <w:r w:rsidR="00764B70">
              <w:rPr>
                <w:noProof/>
                <w:webHidden/>
              </w:rPr>
              <w:fldChar w:fldCharType="separate"/>
            </w:r>
            <w:r w:rsidR="00C91F1F">
              <w:rPr>
                <w:noProof/>
                <w:webHidden/>
              </w:rPr>
              <w:t>4</w:t>
            </w:r>
            <w:r w:rsidR="00764B70">
              <w:rPr>
                <w:noProof/>
                <w:webHidden/>
              </w:rPr>
              <w:fldChar w:fldCharType="end"/>
            </w:r>
          </w:hyperlink>
        </w:p>
        <w:p w14:paraId="52C56DCA" w14:textId="32FB1512" w:rsidR="00764B70" w:rsidRDefault="00000000" w:rsidP="006C7BC2">
          <w:pPr>
            <w:pStyle w:val="TOC1"/>
            <w:tabs>
              <w:tab w:val="left" w:pos="440"/>
              <w:tab w:val="right" w:leader="dot" w:pos="9350"/>
            </w:tabs>
            <w:spacing w:before="120" w:after="120"/>
            <w:rPr>
              <w:rFonts w:eastAsiaTheme="minorEastAsia"/>
              <w:noProof/>
            </w:rPr>
          </w:pPr>
          <w:hyperlink w:anchor="_Toc163059606" w:history="1">
            <w:r w:rsidR="00764B70" w:rsidRPr="00516251">
              <w:rPr>
                <w:rStyle w:val="Hyperlink"/>
                <w:rFonts w:cstheme="minorHAnsi"/>
                <w:noProof/>
              </w:rPr>
              <w:t>3.</w:t>
            </w:r>
            <w:r w:rsidR="00764B70">
              <w:rPr>
                <w:rFonts w:eastAsiaTheme="minorEastAsia"/>
                <w:noProof/>
              </w:rPr>
              <w:tab/>
            </w:r>
            <w:r w:rsidR="00764B70" w:rsidRPr="00516251">
              <w:rPr>
                <w:rStyle w:val="Hyperlink"/>
                <w:rFonts w:cstheme="minorHAnsi"/>
                <w:noProof/>
              </w:rPr>
              <w:t>Strukture skladištenja baza podataka</w:t>
            </w:r>
            <w:r w:rsidR="00764B70">
              <w:rPr>
                <w:noProof/>
                <w:webHidden/>
              </w:rPr>
              <w:tab/>
            </w:r>
            <w:r w:rsidR="00764B70">
              <w:rPr>
                <w:noProof/>
                <w:webHidden/>
              </w:rPr>
              <w:fldChar w:fldCharType="begin"/>
            </w:r>
            <w:r w:rsidR="00764B70">
              <w:rPr>
                <w:noProof/>
                <w:webHidden/>
              </w:rPr>
              <w:instrText xml:space="preserve"> PAGEREF _Toc163059606 \h </w:instrText>
            </w:r>
            <w:r w:rsidR="00764B70">
              <w:rPr>
                <w:noProof/>
                <w:webHidden/>
              </w:rPr>
            </w:r>
            <w:r w:rsidR="00764B70">
              <w:rPr>
                <w:noProof/>
                <w:webHidden/>
              </w:rPr>
              <w:fldChar w:fldCharType="separate"/>
            </w:r>
            <w:r w:rsidR="00C91F1F">
              <w:rPr>
                <w:noProof/>
                <w:webHidden/>
              </w:rPr>
              <w:t>5</w:t>
            </w:r>
            <w:r w:rsidR="00764B70">
              <w:rPr>
                <w:noProof/>
                <w:webHidden/>
              </w:rPr>
              <w:fldChar w:fldCharType="end"/>
            </w:r>
          </w:hyperlink>
        </w:p>
        <w:p w14:paraId="7B11ADF4" w14:textId="6939DCC2" w:rsidR="00764B70" w:rsidRDefault="00000000" w:rsidP="006C7BC2">
          <w:pPr>
            <w:pStyle w:val="TOC2"/>
            <w:tabs>
              <w:tab w:val="left" w:pos="880"/>
              <w:tab w:val="right" w:leader="dot" w:pos="9350"/>
            </w:tabs>
            <w:spacing w:before="120" w:after="120"/>
            <w:rPr>
              <w:rFonts w:eastAsiaTheme="minorEastAsia"/>
              <w:noProof/>
            </w:rPr>
          </w:pPr>
          <w:hyperlink w:anchor="_Toc163059607" w:history="1">
            <w:r w:rsidR="00764B70" w:rsidRPr="00516251">
              <w:rPr>
                <w:rStyle w:val="Hyperlink"/>
                <w:rFonts w:cstheme="minorHAnsi"/>
                <w:noProof/>
              </w:rPr>
              <w:t>3.1</w:t>
            </w:r>
            <w:r w:rsidR="00764B70">
              <w:rPr>
                <w:rFonts w:eastAsiaTheme="minorEastAsia"/>
                <w:noProof/>
              </w:rPr>
              <w:tab/>
            </w:r>
            <w:r w:rsidR="00764B70" w:rsidRPr="00516251">
              <w:rPr>
                <w:rStyle w:val="Hyperlink"/>
                <w:rFonts w:cstheme="minorHAnsi"/>
                <w:noProof/>
              </w:rPr>
              <w:t>Fizičke strukture skladištenja</w:t>
            </w:r>
            <w:r w:rsidR="00764B70">
              <w:rPr>
                <w:noProof/>
                <w:webHidden/>
              </w:rPr>
              <w:tab/>
            </w:r>
            <w:r w:rsidR="00764B70">
              <w:rPr>
                <w:noProof/>
                <w:webHidden/>
              </w:rPr>
              <w:fldChar w:fldCharType="begin"/>
            </w:r>
            <w:r w:rsidR="00764B70">
              <w:rPr>
                <w:noProof/>
                <w:webHidden/>
              </w:rPr>
              <w:instrText xml:space="preserve"> PAGEREF _Toc163059607 \h </w:instrText>
            </w:r>
            <w:r w:rsidR="00764B70">
              <w:rPr>
                <w:noProof/>
                <w:webHidden/>
              </w:rPr>
            </w:r>
            <w:r w:rsidR="00764B70">
              <w:rPr>
                <w:noProof/>
                <w:webHidden/>
              </w:rPr>
              <w:fldChar w:fldCharType="separate"/>
            </w:r>
            <w:r w:rsidR="00C91F1F">
              <w:rPr>
                <w:noProof/>
                <w:webHidden/>
              </w:rPr>
              <w:t>5</w:t>
            </w:r>
            <w:r w:rsidR="00764B70">
              <w:rPr>
                <w:noProof/>
                <w:webHidden/>
              </w:rPr>
              <w:fldChar w:fldCharType="end"/>
            </w:r>
          </w:hyperlink>
        </w:p>
        <w:p w14:paraId="704B6618" w14:textId="3BBE28CC" w:rsidR="00764B70" w:rsidRDefault="00000000" w:rsidP="006C7BC2">
          <w:pPr>
            <w:pStyle w:val="TOC3"/>
            <w:tabs>
              <w:tab w:val="left" w:pos="1320"/>
              <w:tab w:val="right" w:leader="dot" w:pos="9350"/>
            </w:tabs>
            <w:spacing w:before="120" w:after="120"/>
            <w:rPr>
              <w:rFonts w:eastAsiaTheme="minorEastAsia"/>
              <w:noProof/>
            </w:rPr>
          </w:pPr>
          <w:hyperlink w:anchor="_Toc163059608" w:history="1">
            <w:r w:rsidR="00764B70" w:rsidRPr="00516251">
              <w:rPr>
                <w:rStyle w:val="Hyperlink"/>
                <w:rFonts w:cstheme="minorHAnsi"/>
                <w:noProof/>
              </w:rPr>
              <w:t>3.1.1</w:t>
            </w:r>
            <w:r w:rsidR="00764B70">
              <w:rPr>
                <w:rFonts w:eastAsiaTheme="minorEastAsia"/>
                <w:noProof/>
              </w:rPr>
              <w:tab/>
            </w:r>
            <w:r w:rsidR="00764B70" w:rsidRPr="00516251">
              <w:rPr>
                <w:rStyle w:val="Hyperlink"/>
                <w:rFonts w:cstheme="minorHAnsi"/>
                <w:noProof/>
              </w:rPr>
              <w:t>Oracle ASM</w:t>
            </w:r>
            <w:r w:rsidR="00764B70">
              <w:rPr>
                <w:noProof/>
                <w:webHidden/>
              </w:rPr>
              <w:tab/>
            </w:r>
            <w:r w:rsidR="00764B70">
              <w:rPr>
                <w:noProof/>
                <w:webHidden/>
              </w:rPr>
              <w:fldChar w:fldCharType="begin"/>
            </w:r>
            <w:r w:rsidR="00764B70">
              <w:rPr>
                <w:noProof/>
                <w:webHidden/>
              </w:rPr>
              <w:instrText xml:space="preserve"> PAGEREF _Toc163059608 \h </w:instrText>
            </w:r>
            <w:r w:rsidR="00764B70">
              <w:rPr>
                <w:noProof/>
                <w:webHidden/>
              </w:rPr>
            </w:r>
            <w:r w:rsidR="00764B70">
              <w:rPr>
                <w:noProof/>
                <w:webHidden/>
              </w:rPr>
              <w:fldChar w:fldCharType="separate"/>
            </w:r>
            <w:r w:rsidR="00C91F1F">
              <w:rPr>
                <w:noProof/>
                <w:webHidden/>
              </w:rPr>
              <w:t>6</w:t>
            </w:r>
            <w:r w:rsidR="00764B70">
              <w:rPr>
                <w:noProof/>
                <w:webHidden/>
              </w:rPr>
              <w:fldChar w:fldCharType="end"/>
            </w:r>
          </w:hyperlink>
        </w:p>
        <w:p w14:paraId="17989BAF" w14:textId="2E30CBF5" w:rsidR="00764B70" w:rsidRDefault="00000000" w:rsidP="006C7BC2">
          <w:pPr>
            <w:pStyle w:val="TOC3"/>
            <w:tabs>
              <w:tab w:val="left" w:pos="1320"/>
              <w:tab w:val="right" w:leader="dot" w:pos="9350"/>
            </w:tabs>
            <w:spacing w:before="120" w:after="120"/>
            <w:rPr>
              <w:rFonts w:eastAsiaTheme="minorEastAsia"/>
              <w:noProof/>
            </w:rPr>
          </w:pPr>
          <w:hyperlink w:anchor="_Toc163059609" w:history="1">
            <w:r w:rsidR="00764B70" w:rsidRPr="00516251">
              <w:rPr>
                <w:rStyle w:val="Hyperlink"/>
                <w:rFonts w:cstheme="minorHAnsi"/>
                <w:noProof/>
              </w:rPr>
              <w:t>3.1.2</w:t>
            </w:r>
            <w:r w:rsidR="00764B70">
              <w:rPr>
                <w:rFonts w:eastAsiaTheme="minorEastAsia"/>
                <w:noProof/>
              </w:rPr>
              <w:tab/>
            </w:r>
            <w:r w:rsidR="00764B70" w:rsidRPr="00516251">
              <w:rPr>
                <w:rStyle w:val="Hyperlink"/>
                <w:rFonts w:cstheme="minorHAnsi"/>
                <w:noProof/>
              </w:rPr>
              <w:t>Datoteke podataka</w:t>
            </w:r>
            <w:r w:rsidR="00764B70">
              <w:rPr>
                <w:noProof/>
                <w:webHidden/>
              </w:rPr>
              <w:tab/>
            </w:r>
            <w:r w:rsidR="00764B70">
              <w:rPr>
                <w:noProof/>
                <w:webHidden/>
              </w:rPr>
              <w:fldChar w:fldCharType="begin"/>
            </w:r>
            <w:r w:rsidR="00764B70">
              <w:rPr>
                <w:noProof/>
                <w:webHidden/>
              </w:rPr>
              <w:instrText xml:space="preserve"> PAGEREF _Toc163059609 \h </w:instrText>
            </w:r>
            <w:r w:rsidR="00764B70">
              <w:rPr>
                <w:noProof/>
                <w:webHidden/>
              </w:rPr>
            </w:r>
            <w:r w:rsidR="00764B70">
              <w:rPr>
                <w:noProof/>
                <w:webHidden/>
              </w:rPr>
              <w:fldChar w:fldCharType="separate"/>
            </w:r>
            <w:r w:rsidR="00C91F1F">
              <w:rPr>
                <w:noProof/>
                <w:webHidden/>
              </w:rPr>
              <w:t>9</w:t>
            </w:r>
            <w:r w:rsidR="00764B70">
              <w:rPr>
                <w:noProof/>
                <w:webHidden/>
              </w:rPr>
              <w:fldChar w:fldCharType="end"/>
            </w:r>
          </w:hyperlink>
        </w:p>
        <w:p w14:paraId="549950E1" w14:textId="0C8C9FCC" w:rsidR="00764B70" w:rsidRDefault="00000000" w:rsidP="006C7BC2">
          <w:pPr>
            <w:pStyle w:val="TOC3"/>
            <w:tabs>
              <w:tab w:val="left" w:pos="1320"/>
              <w:tab w:val="right" w:leader="dot" w:pos="9350"/>
            </w:tabs>
            <w:spacing w:before="120" w:after="120"/>
            <w:rPr>
              <w:rFonts w:eastAsiaTheme="minorEastAsia"/>
              <w:noProof/>
            </w:rPr>
          </w:pPr>
          <w:hyperlink w:anchor="_Toc163059610" w:history="1">
            <w:r w:rsidR="00764B70" w:rsidRPr="00516251">
              <w:rPr>
                <w:rStyle w:val="Hyperlink"/>
                <w:rFonts w:cstheme="minorHAnsi"/>
                <w:noProof/>
              </w:rPr>
              <w:t>3.1.3</w:t>
            </w:r>
            <w:r w:rsidR="00764B70">
              <w:rPr>
                <w:rFonts w:eastAsiaTheme="minorEastAsia"/>
                <w:noProof/>
              </w:rPr>
              <w:tab/>
            </w:r>
            <w:r w:rsidR="00764B70" w:rsidRPr="00516251">
              <w:rPr>
                <w:rStyle w:val="Hyperlink"/>
                <w:rFonts w:cstheme="minorHAnsi"/>
                <w:noProof/>
              </w:rPr>
              <w:t>Kontrolne datoteke</w:t>
            </w:r>
            <w:r w:rsidR="00764B70">
              <w:rPr>
                <w:noProof/>
                <w:webHidden/>
              </w:rPr>
              <w:tab/>
            </w:r>
            <w:r w:rsidR="00764B70">
              <w:rPr>
                <w:noProof/>
                <w:webHidden/>
              </w:rPr>
              <w:fldChar w:fldCharType="begin"/>
            </w:r>
            <w:r w:rsidR="00764B70">
              <w:rPr>
                <w:noProof/>
                <w:webHidden/>
              </w:rPr>
              <w:instrText xml:space="preserve"> PAGEREF _Toc163059610 \h </w:instrText>
            </w:r>
            <w:r w:rsidR="00764B70">
              <w:rPr>
                <w:noProof/>
                <w:webHidden/>
              </w:rPr>
            </w:r>
            <w:r w:rsidR="00764B70">
              <w:rPr>
                <w:noProof/>
                <w:webHidden/>
              </w:rPr>
              <w:fldChar w:fldCharType="separate"/>
            </w:r>
            <w:r w:rsidR="00C91F1F">
              <w:rPr>
                <w:noProof/>
                <w:webHidden/>
              </w:rPr>
              <w:t>15</w:t>
            </w:r>
            <w:r w:rsidR="00764B70">
              <w:rPr>
                <w:noProof/>
                <w:webHidden/>
              </w:rPr>
              <w:fldChar w:fldCharType="end"/>
            </w:r>
          </w:hyperlink>
        </w:p>
        <w:p w14:paraId="18C0AC72" w14:textId="33037494" w:rsidR="00764B70" w:rsidRDefault="00000000" w:rsidP="006C7BC2">
          <w:pPr>
            <w:pStyle w:val="TOC3"/>
            <w:tabs>
              <w:tab w:val="left" w:pos="1320"/>
              <w:tab w:val="right" w:leader="dot" w:pos="9350"/>
            </w:tabs>
            <w:spacing w:before="120" w:after="120"/>
            <w:rPr>
              <w:rFonts w:eastAsiaTheme="minorEastAsia"/>
              <w:noProof/>
            </w:rPr>
          </w:pPr>
          <w:hyperlink w:anchor="_Toc163059611" w:history="1">
            <w:r w:rsidR="00764B70" w:rsidRPr="00516251">
              <w:rPr>
                <w:rStyle w:val="Hyperlink"/>
                <w:rFonts w:cstheme="minorHAnsi"/>
                <w:noProof/>
              </w:rPr>
              <w:t>3.1.3</w:t>
            </w:r>
            <w:r w:rsidR="00764B70">
              <w:rPr>
                <w:rFonts w:eastAsiaTheme="minorEastAsia"/>
                <w:noProof/>
              </w:rPr>
              <w:tab/>
            </w:r>
            <w:r w:rsidR="00764B70" w:rsidRPr="00516251">
              <w:rPr>
                <w:rStyle w:val="Hyperlink"/>
                <w:rFonts w:cstheme="minorHAnsi"/>
                <w:noProof/>
              </w:rPr>
              <w:t>Online Redo Log datoteke</w:t>
            </w:r>
            <w:r w:rsidR="00764B70">
              <w:rPr>
                <w:noProof/>
                <w:webHidden/>
              </w:rPr>
              <w:tab/>
            </w:r>
            <w:r w:rsidR="00764B70">
              <w:rPr>
                <w:noProof/>
                <w:webHidden/>
              </w:rPr>
              <w:fldChar w:fldCharType="begin"/>
            </w:r>
            <w:r w:rsidR="00764B70">
              <w:rPr>
                <w:noProof/>
                <w:webHidden/>
              </w:rPr>
              <w:instrText xml:space="preserve"> PAGEREF _Toc163059611 \h </w:instrText>
            </w:r>
            <w:r w:rsidR="00764B70">
              <w:rPr>
                <w:noProof/>
                <w:webHidden/>
              </w:rPr>
            </w:r>
            <w:r w:rsidR="00764B70">
              <w:rPr>
                <w:noProof/>
                <w:webHidden/>
              </w:rPr>
              <w:fldChar w:fldCharType="separate"/>
            </w:r>
            <w:r w:rsidR="00C91F1F">
              <w:rPr>
                <w:noProof/>
                <w:webHidden/>
              </w:rPr>
              <w:t>18</w:t>
            </w:r>
            <w:r w:rsidR="00764B70">
              <w:rPr>
                <w:noProof/>
                <w:webHidden/>
              </w:rPr>
              <w:fldChar w:fldCharType="end"/>
            </w:r>
          </w:hyperlink>
        </w:p>
        <w:p w14:paraId="32A449B0" w14:textId="50E37E96" w:rsidR="00764B70" w:rsidRDefault="00000000" w:rsidP="006C7BC2">
          <w:pPr>
            <w:pStyle w:val="TOC2"/>
            <w:tabs>
              <w:tab w:val="left" w:pos="880"/>
              <w:tab w:val="right" w:leader="dot" w:pos="9350"/>
            </w:tabs>
            <w:spacing w:before="120" w:after="120"/>
            <w:rPr>
              <w:rFonts w:eastAsiaTheme="minorEastAsia"/>
              <w:noProof/>
            </w:rPr>
          </w:pPr>
          <w:hyperlink w:anchor="_Toc163059612" w:history="1">
            <w:r w:rsidR="00764B70" w:rsidRPr="00516251">
              <w:rPr>
                <w:rStyle w:val="Hyperlink"/>
                <w:rFonts w:cstheme="minorHAnsi"/>
                <w:noProof/>
              </w:rPr>
              <w:t>3.2</w:t>
            </w:r>
            <w:r w:rsidR="00764B70">
              <w:rPr>
                <w:rFonts w:eastAsiaTheme="minorEastAsia"/>
                <w:noProof/>
              </w:rPr>
              <w:tab/>
            </w:r>
            <w:r w:rsidR="00764B70" w:rsidRPr="00516251">
              <w:rPr>
                <w:rStyle w:val="Hyperlink"/>
                <w:rFonts w:cstheme="minorHAnsi"/>
                <w:noProof/>
              </w:rPr>
              <w:t>Logičke strukture skladištenja</w:t>
            </w:r>
            <w:r w:rsidR="00764B70">
              <w:rPr>
                <w:noProof/>
                <w:webHidden/>
              </w:rPr>
              <w:tab/>
            </w:r>
            <w:r w:rsidR="00764B70">
              <w:rPr>
                <w:noProof/>
                <w:webHidden/>
              </w:rPr>
              <w:fldChar w:fldCharType="begin"/>
            </w:r>
            <w:r w:rsidR="00764B70">
              <w:rPr>
                <w:noProof/>
                <w:webHidden/>
              </w:rPr>
              <w:instrText xml:space="preserve"> PAGEREF _Toc163059612 \h </w:instrText>
            </w:r>
            <w:r w:rsidR="00764B70">
              <w:rPr>
                <w:noProof/>
                <w:webHidden/>
              </w:rPr>
            </w:r>
            <w:r w:rsidR="00764B70">
              <w:rPr>
                <w:noProof/>
                <w:webHidden/>
              </w:rPr>
              <w:fldChar w:fldCharType="separate"/>
            </w:r>
            <w:r w:rsidR="00C91F1F">
              <w:rPr>
                <w:noProof/>
                <w:webHidden/>
              </w:rPr>
              <w:t>23</w:t>
            </w:r>
            <w:r w:rsidR="00764B70">
              <w:rPr>
                <w:noProof/>
                <w:webHidden/>
              </w:rPr>
              <w:fldChar w:fldCharType="end"/>
            </w:r>
          </w:hyperlink>
        </w:p>
        <w:p w14:paraId="63ABA839" w14:textId="507FDFF6" w:rsidR="00764B70" w:rsidRDefault="00000000" w:rsidP="006C7BC2">
          <w:pPr>
            <w:pStyle w:val="TOC3"/>
            <w:tabs>
              <w:tab w:val="left" w:pos="1320"/>
              <w:tab w:val="right" w:leader="dot" w:pos="9350"/>
            </w:tabs>
            <w:spacing w:before="120" w:after="120"/>
            <w:rPr>
              <w:rFonts w:eastAsiaTheme="minorEastAsia"/>
              <w:noProof/>
            </w:rPr>
          </w:pPr>
          <w:hyperlink w:anchor="_Toc163059613" w:history="1">
            <w:r w:rsidR="00764B70" w:rsidRPr="00516251">
              <w:rPr>
                <w:rStyle w:val="Hyperlink"/>
                <w:rFonts w:cstheme="minorHAnsi"/>
                <w:noProof/>
              </w:rPr>
              <w:t>3.2.1</w:t>
            </w:r>
            <w:r w:rsidR="00764B70">
              <w:rPr>
                <w:rFonts w:eastAsiaTheme="minorEastAsia"/>
                <w:noProof/>
              </w:rPr>
              <w:tab/>
            </w:r>
            <w:r w:rsidR="00764B70" w:rsidRPr="00516251">
              <w:rPr>
                <w:rStyle w:val="Hyperlink"/>
                <w:rFonts w:cstheme="minorHAnsi"/>
                <w:noProof/>
              </w:rPr>
              <w:t>Upravljanje logičkim prostorom</w:t>
            </w:r>
            <w:r w:rsidR="00764B70">
              <w:rPr>
                <w:noProof/>
                <w:webHidden/>
              </w:rPr>
              <w:tab/>
            </w:r>
            <w:r w:rsidR="00764B70">
              <w:rPr>
                <w:noProof/>
                <w:webHidden/>
              </w:rPr>
              <w:fldChar w:fldCharType="begin"/>
            </w:r>
            <w:r w:rsidR="00764B70">
              <w:rPr>
                <w:noProof/>
                <w:webHidden/>
              </w:rPr>
              <w:instrText xml:space="preserve"> PAGEREF _Toc163059613 \h </w:instrText>
            </w:r>
            <w:r w:rsidR="00764B70">
              <w:rPr>
                <w:noProof/>
                <w:webHidden/>
              </w:rPr>
            </w:r>
            <w:r w:rsidR="00764B70">
              <w:rPr>
                <w:noProof/>
                <w:webHidden/>
              </w:rPr>
              <w:fldChar w:fldCharType="separate"/>
            </w:r>
            <w:r w:rsidR="00C91F1F">
              <w:rPr>
                <w:noProof/>
                <w:webHidden/>
              </w:rPr>
              <w:t>25</w:t>
            </w:r>
            <w:r w:rsidR="00764B70">
              <w:rPr>
                <w:noProof/>
                <w:webHidden/>
              </w:rPr>
              <w:fldChar w:fldCharType="end"/>
            </w:r>
          </w:hyperlink>
        </w:p>
        <w:p w14:paraId="4B6170E4" w14:textId="538A4025" w:rsidR="00764B70" w:rsidRDefault="00000000" w:rsidP="006C7BC2">
          <w:pPr>
            <w:pStyle w:val="TOC3"/>
            <w:tabs>
              <w:tab w:val="left" w:pos="1320"/>
              <w:tab w:val="right" w:leader="dot" w:pos="9350"/>
            </w:tabs>
            <w:spacing w:before="120" w:after="120"/>
            <w:rPr>
              <w:rFonts w:eastAsiaTheme="minorEastAsia"/>
              <w:noProof/>
            </w:rPr>
          </w:pPr>
          <w:hyperlink w:anchor="_Toc163059614" w:history="1">
            <w:r w:rsidR="00764B70" w:rsidRPr="00516251">
              <w:rPr>
                <w:rStyle w:val="Hyperlink"/>
                <w:rFonts w:cstheme="minorHAnsi"/>
                <w:noProof/>
              </w:rPr>
              <w:t>3.2.2</w:t>
            </w:r>
            <w:r w:rsidR="00764B70">
              <w:rPr>
                <w:rFonts w:eastAsiaTheme="minorEastAsia"/>
                <w:noProof/>
              </w:rPr>
              <w:tab/>
            </w:r>
            <w:r w:rsidR="00764B70" w:rsidRPr="00516251">
              <w:rPr>
                <w:rStyle w:val="Hyperlink"/>
                <w:rFonts w:cstheme="minorHAnsi"/>
                <w:noProof/>
              </w:rPr>
              <w:t>Blokovi podataka</w:t>
            </w:r>
            <w:r w:rsidR="00764B70">
              <w:rPr>
                <w:noProof/>
                <w:webHidden/>
              </w:rPr>
              <w:tab/>
            </w:r>
            <w:r w:rsidR="00764B70">
              <w:rPr>
                <w:noProof/>
                <w:webHidden/>
              </w:rPr>
              <w:fldChar w:fldCharType="begin"/>
            </w:r>
            <w:r w:rsidR="00764B70">
              <w:rPr>
                <w:noProof/>
                <w:webHidden/>
              </w:rPr>
              <w:instrText xml:space="preserve"> PAGEREF _Toc163059614 \h </w:instrText>
            </w:r>
            <w:r w:rsidR="00764B70">
              <w:rPr>
                <w:noProof/>
                <w:webHidden/>
              </w:rPr>
            </w:r>
            <w:r w:rsidR="00764B70">
              <w:rPr>
                <w:noProof/>
                <w:webHidden/>
              </w:rPr>
              <w:fldChar w:fldCharType="separate"/>
            </w:r>
            <w:r w:rsidR="00C91F1F">
              <w:rPr>
                <w:noProof/>
                <w:webHidden/>
              </w:rPr>
              <w:t>28</w:t>
            </w:r>
            <w:r w:rsidR="00764B70">
              <w:rPr>
                <w:noProof/>
                <w:webHidden/>
              </w:rPr>
              <w:fldChar w:fldCharType="end"/>
            </w:r>
          </w:hyperlink>
        </w:p>
        <w:p w14:paraId="7434C107" w14:textId="2DB0F0F5" w:rsidR="00764B70" w:rsidRDefault="00000000" w:rsidP="006C7BC2">
          <w:pPr>
            <w:pStyle w:val="TOC3"/>
            <w:tabs>
              <w:tab w:val="left" w:pos="1320"/>
              <w:tab w:val="right" w:leader="dot" w:pos="9350"/>
            </w:tabs>
            <w:spacing w:before="120" w:after="120"/>
            <w:rPr>
              <w:rFonts w:eastAsiaTheme="minorEastAsia"/>
              <w:noProof/>
            </w:rPr>
          </w:pPr>
          <w:hyperlink w:anchor="_Toc163059615" w:history="1">
            <w:r w:rsidR="00764B70" w:rsidRPr="00516251">
              <w:rPr>
                <w:rStyle w:val="Hyperlink"/>
                <w:rFonts w:cstheme="minorHAnsi"/>
                <w:noProof/>
              </w:rPr>
              <w:t>3.2.3</w:t>
            </w:r>
            <w:r w:rsidR="00764B70">
              <w:rPr>
                <w:rFonts w:eastAsiaTheme="minorEastAsia"/>
                <w:noProof/>
              </w:rPr>
              <w:tab/>
            </w:r>
            <w:r w:rsidR="00764B70" w:rsidRPr="00516251">
              <w:rPr>
                <w:rStyle w:val="Hyperlink"/>
                <w:rFonts w:cstheme="minorHAnsi"/>
                <w:noProof/>
              </w:rPr>
              <w:t>Ekstenzije</w:t>
            </w:r>
            <w:r w:rsidR="00764B70">
              <w:rPr>
                <w:noProof/>
                <w:webHidden/>
              </w:rPr>
              <w:tab/>
            </w:r>
            <w:r w:rsidR="00764B70">
              <w:rPr>
                <w:noProof/>
                <w:webHidden/>
              </w:rPr>
              <w:fldChar w:fldCharType="begin"/>
            </w:r>
            <w:r w:rsidR="00764B70">
              <w:rPr>
                <w:noProof/>
                <w:webHidden/>
              </w:rPr>
              <w:instrText xml:space="preserve"> PAGEREF _Toc163059615 \h </w:instrText>
            </w:r>
            <w:r w:rsidR="00764B70">
              <w:rPr>
                <w:noProof/>
                <w:webHidden/>
              </w:rPr>
            </w:r>
            <w:r w:rsidR="00764B70">
              <w:rPr>
                <w:noProof/>
                <w:webHidden/>
              </w:rPr>
              <w:fldChar w:fldCharType="separate"/>
            </w:r>
            <w:r w:rsidR="00C91F1F">
              <w:rPr>
                <w:noProof/>
                <w:webHidden/>
              </w:rPr>
              <w:t>36</w:t>
            </w:r>
            <w:r w:rsidR="00764B70">
              <w:rPr>
                <w:noProof/>
                <w:webHidden/>
              </w:rPr>
              <w:fldChar w:fldCharType="end"/>
            </w:r>
          </w:hyperlink>
        </w:p>
        <w:p w14:paraId="26DE2075" w14:textId="0A53B7AD" w:rsidR="00764B70" w:rsidRDefault="00000000" w:rsidP="006C7BC2">
          <w:pPr>
            <w:pStyle w:val="TOC3"/>
            <w:tabs>
              <w:tab w:val="left" w:pos="1320"/>
              <w:tab w:val="right" w:leader="dot" w:pos="9350"/>
            </w:tabs>
            <w:spacing w:before="120" w:after="120"/>
            <w:rPr>
              <w:rFonts w:eastAsiaTheme="minorEastAsia"/>
              <w:noProof/>
            </w:rPr>
          </w:pPr>
          <w:hyperlink w:anchor="_Toc163059616" w:history="1">
            <w:r w:rsidR="00764B70" w:rsidRPr="00516251">
              <w:rPr>
                <w:rStyle w:val="Hyperlink"/>
                <w:rFonts w:cstheme="minorHAnsi"/>
                <w:noProof/>
              </w:rPr>
              <w:t>3.2.4</w:t>
            </w:r>
            <w:r w:rsidR="00764B70">
              <w:rPr>
                <w:rFonts w:eastAsiaTheme="minorEastAsia"/>
                <w:noProof/>
              </w:rPr>
              <w:tab/>
            </w:r>
            <w:r w:rsidR="00764B70" w:rsidRPr="00516251">
              <w:rPr>
                <w:rStyle w:val="Hyperlink"/>
                <w:rFonts w:cstheme="minorHAnsi"/>
                <w:noProof/>
              </w:rPr>
              <w:t>Segmenti</w:t>
            </w:r>
            <w:r w:rsidR="00764B70">
              <w:rPr>
                <w:noProof/>
                <w:webHidden/>
              </w:rPr>
              <w:tab/>
            </w:r>
            <w:r w:rsidR="00764B70">
              <w:rPr>
                <w:noProof/>
                <w:webHidden/>
              </w:rPr>
              <w:fldChar w:fldCharType="begin"/>
            </w:r>
            <w:r w:rsidR="00764B70">
              <w:rPr>
                <w:noProof/>
                <w:webHidden/>
              </w:rPr>
              <w:instrText xml:space="preserve"> PAGEREF _Toc163059616 \h </w:instrText>
            </w:r>
            <w:r w:rsidR="00764B70">
              <w:rPr>
                <w:noProof/>
                <w:webHidden/>
              </w:rPr>
            </w:r>
            <w:r w:rsidR="00764B70">
              <w:rPr>
                <w:noProof/>
                <w:webHidden/>
              </w:rPr>
              <w:fldChar w:fldCharType="separate"/>
            </w:r>
            <w:r w:rsidR="00C91F1F">
              <w:rPr>
                <w:noProof/>
                <w:webHidden/>
              </w:rPr>
              <w:t>37</w:t>
            </w:r>
            <w:r w:rsidR="00764B70">
              <w:rPr>
                <w:noProof/>
                <w:webHidden/>
              </w:rPr>
              <w:fldChar w:fldCharType="end"/>
            </w:r>
          </w:hyperlink>
        </w:p>
        <w:p w14:paraId="328FE62C" w14:textId="4D5AE85A" w:rsidR="00764B70" w:rsidRDefault="00000000" w:rsidP="006C7BC2">
          <w:pPr>
            <w:pStyle w:val="TOC3"/>
            <w:tabs>
              <w:tab w:val="left" w:pos="1320"/>
              <w:tab w:val="right" w:leader="dot" w:pos="9350"/>
            </w:tabs>
            <w:spacing w:before="120" w:after="120"/>
            <w:rPr>
              <w:rFonts w:eastAsiaTheme="minorEastAsia"/>
              <w:noProof/>
            </w:rPr>
          </w:pPr>
          <w:hyperlink w:anchor="_Toc163059617" w:history="1">
            <w:r w:rsidR="00764B70" w:rsidRPr="00516251">
              <w:rPr>
                <w:rStyle w:val="Hyperlink"/>
                <w:rFonts w:cstheme="minorHAnsi"/>
                <w:noProof/>
              </w:rPr>
              <w:t>3.2.5</w:t>
            </w:r>
            <w:r w:rsidR="00764B70">
              <w:rPr>
                <w:rFonts w:eastAsiaTheme="minorEastAsia"/>
                <w:noProof/>
              </w:rPr>
              <w:tab/>
            </w:r>
            <w:r w:rsidR="00764B70" w:rsidRPr="00516251">
              <w:rPr>
                <w:rStyle w:val="Hyperlink"/>
                <w:rFonts w:cstheme="minorHAnsi"/>
                <w:noProof/>
              </w:rPr>
              <w:t>Tablespace</w:t>
            </w:r>
            <w:r w:rsidR="00764B70">
              <w:rPr>
                <w:noProof/>
                <w:webHidden/>
              </w:rPr>
              <w:tab/>
            </w:r>
            <w:r w:rsidR="00764B70">
              <w:rPr>
                <w:noProof/>
                <w:webHidden/>
              </w:rPr>
              <w:fldChar w:fldCharType="begin"/>
            </w:r>
            <w:r w:rsidR="00764B70">
              <w:rPr>
                <w:noProof/>
                <w:webHidden/>
              </w:rPr>
              <w:instrText xml:space="preserve"> PAGEREF _Toc163059617 \h </w:instrText>
            </w:r>
            <w:r w:rsidR="00764B70">
              <w:rPr>
                <w:noProof/>
                <w:webHidden/>
              </w:rPr>
            </w:r>
            <w:r w:rsidR="00764B70">
              <w:rPr>
                <w:noProof/>
                <w:webHidden/>
              </w:rPr>
              <w:fldChar w:fldCharType="separate"/>
            </w:r>
            <w:r w:rsidR="00C91F1F">
              <w:rPr>
                <w:noProof/>
                <w:webHidden/>
              </w:rPr>
              <w:t>41</w:t>
            </w:r>
            <w:r w:rsidR="00764B70">
              <w:rPr>
                <w:noProof/>
                <w:webHidden/>
              </w:rPr>
              <w:fldChar w:fldCharType="end"/>
            </w:r>
          </w:hyperlink>
        </w:p>
        <w:p w14:paraId="557DEC44" w14:textId="7822D5BF" w:rsidR="00764B70" w:rsidRDefault="00000000" w:rsidP="006C7BC2">
          <w:pPr>
            <w:pStyle w:val="TOC1"/>
            <w:tabs>
              <w:tab w:val="left" w:pos="440"/>
              <w:tab w:val="right" w:leader="dot" w:pos="9350"/>
            </w:tabs>
            <w:spacing w:before="120" w:after="120"/>
            <w:rPr>
              <w:rFonts w:eastAsiaTheme="minorEastAsia"/>
              <w:noProof/>
            </w:rPr>
          </w:pPr>
          <w:hyperlink w:anchor="_Toc163059618" w:history="1">
            <w:r w:rsidR="00764B70" w:rsidRPr="00516251">
              <w:rPr>
                <w:rStyle w:val="Hyperlink"/>
                <w:rFonts w:cstheme="minorHAnsi"/>
                <w:noProof/>
                <w:lang w:val="sr-Latn-RS"/>
              </w:rPr>
              <w:t>4.</w:t>
            </w:r>
            <w:r w:rsidR="00764B70">
              <w:rPr>
                <w:rFonts w:eastAsiaTheme="minorEastAsia"/>
                <w:noProof/>
              </w:rPr>
              <w:tab/>
            </w:r>
            <w:r w:rsidR="00764B70" w:rsidRPr="00516251">
              <w:rPr>
                <w:rStyle w:val="Hyperlink"/>
                <w:rFonts w:cstheme="minorHAnsi"/>
                <w:noProof/>
              </w:rPr>
              <w:t>Zaklju</w:t>
            </w:r>
            <w:r w:rsidR="00764B70" w:rsidRPr="00516251">
              <w:rPr>
                <w:rStyle w:val="Hyperlink"/>
                <w:rFonts w:cstheme="minorHAnsi"/>
                <w:noProof/>
                <w:lang w:val="sr-Latn-RS"/>
              </w:rPr>
              <w:t>čak</w:t>
            </w:r>
            <w:r w:rsidR="00764B70">
              <w:rPr>
                <w:noProof/>
                <w:webHidden/>
              </w:rPr>
              <w:tab/>
            </w:r>
            <w:r w:rsidR="00764B70">
              <w:rPr>
                <w:noProof/>
                <w:webHidden/>
              </w:rPr>
              <w:fldChar w:fldCharType="begin"/>
            </w:r>
            <w:r w:rsidR="00764B70">
              <w:rPr>
                <w:noProof/>
                <w:webHidden/>
              </w:rPr>
              <w:instrText xml:space="preserve"> PAGEREF _Toc163059618 \h </w:instrText>
            </w:r>
            <w:r w:rsidR="00764B70">
              <w:rPr>
                <w:noProof/>
                <w:webHidden/>
              </w:rPr>
            </w:r>
            <w:r w:rsidR="00764B70">
              <w:rPr>
                <w:noProof/>
                <w:webHidden/>
              </w:rPr>
              <w:fldChar w:fldCharType="separate"/>
            </w:r>
            <w:r w:rsidR="00C91F1F">
              <w:rPr>
                <w:noProof/>
                <w:webHidden/>
              </w:rPr>
              <w:t>47</w:t>
            </w:r>
            <w:r w:rsidR="00764B70">
              <w:rPr>
                <w:noProof/>
                <w:webHidden/>
              </w:rPr>
              <w:fldChar w:fldCharType="end"/>
            </w:r>
          </w:hyperlink>
        </w:p>
        <w:p w14:paraId="5ADDD514" w14:textId="23E06805" w:rsidR="00764B70" w:rsidRDefault="00000000" w:rsidP="006C7BC2">
          <w:pPr>
            <w:pStyle w:val="TOC1"/>
            <w:tabs>
              <w:tab w:val="right" w:leader="dot" w:pos="9350"/>
            </w:tabs>
            <w:spacing w:before="120" w:after="120"/>
            <w:rPr>
              <w:rFonts w:eastAsiaTheme="minorEastAsia"/>
              <w:noProof/>
            </w:rPr>
          </w:pPr>
          <w:hyperlink w:anchor="_Toc163059619" w:history="1">
            <w:r w:rsidR="00764B70" w:rsidRPr="00516251">
              <w:rPr>
                <w:rStyle w:val="Hyperlink"/>
                <w:rFonts w:cstheme="minorHAnsi"/>
                <w:noProof/>
                <w:lang w:val="sr-Latn-RS"/>
              </w:rPr>
              <w:t>Literatura</w:t>
            </w:r>
            <w:r w:rsidR="00764B70">
              <w:rPr>
                <w:noProof/>
                <w:webHidden/>
              </w:rPr>
              <w:tab/>
            </w:r>
            <w:r w:rsidR="00764B70">
              <w:rPr>
                <w:noProof/>
                <w:webHidden/>
              </w:rPr>
              <w:fldChar w:fldCharType="begin"/>
            </w:r>
            <w:r w:rsidR="00764B70">
              <w:rPr>
                <w:noProof/>
                <w:webHidden/>
              </w:rPr>
              <w:instrText xml:space="preserve"> PAGEREF _Toc163059619 \h </w:instrText>
            </w:r>
            <w:r w:rsidR="00764B70">
              <w:rPr>
                <w:noProof/>
                <w:webHidden/>
              </w:rPr>
            </w:r>
            <w:r w:rsidR="00764B70">
              <w:rPr>
                <w:noProof/>
                <w:webHidden/>
              </w:rPr>
              <w:fldChar w:fldCharType="separate"/>
            </w:r>
            <w:r w:rsidR="00C91F1F">
              <w:rPr>
                <w:noProof/>
                <w:webHidden/>
              </w:rPr>
              <w:t>48</w:t>
            </w:r>
            <w:r w:rsidR="00764B70">
              <w:rPr>
                <w:noProof/>
                <w:webHidden/>
              </w:rPr>
              <w:fldChar w:fldCharType="end"/>
            </w:r>
          </w:hyperlink>
        </w:p>
        <w:p w14:paraId="7390C6D9" w14:textId="09FC4A9D" w:rsidR="00764B70" w:rsidRDefault="00764B70" w:rsidP="006C7BC2">
          <w:pPr>
            <w:spacing w:before="120" w:after="120"/>
          </w:pPr>
          <w:r>
            <w:rPr>
              <w:b/>
              <w:bCs/>
              <w:noProof/>
            </w:rPr>
            <w:fldChar w:fldCharType="end"/>
          </w:r>
        </w:p>
      </w:sdtContent>
    </w:sdt>
    <w:p w14:paraId="7FC0D05D" w14:textId="6A4A3C70" w:rsidR="00356095" w:rsidRDefault="00356095" w:rsidP="00C828CA">
      <w:pPr>
        <w:pStyle w:val="TOCHeading"/>
      </w:pPr>
    </w:p>
    <w:p w14:paraId="28112D56" w14:textId="77777777" w:rsidR="00242BE2" w:rsidRDefault="00242BE2"/>
    <w:p w14:paraId="7C0A76D9" w14:textId="77777777" w:rsidR="00242BE2" w:rsidRDefault="00242BE2"/>
    <w:p w14:paraId="65424FA6" w14:textId="77777777" w:rsidR="00242BE2" w:rsidRDefault="00242BE2"/>
    <w:p w14:paraId="7D0A1975" w14:textId="77777777" w:rsidR="00242BE2" w:rsidRDefault="00242BE2"/>
    <w:p w14:paraId="43903492" w14:textId="77777777" w:rsidR="00242BE2" w:rsidRDefault="00242BE2"/>
    <w:p w14:paraId="6CB19328" w14:textId="77777777" w:rsidR="00242BE2" w:rsidRDefault="00242BE2"/>
    <w:p w14:paraId="614F081D" w14:textId="77777777" w:rsidR="00242BE2" w:rsidRDefault="00242BE2"/>
    <w:p w14:paraId="377092E4" w14:textId="77777777" w:rsidR="00242BE2" w:rsidRDefault="00242BE2"/>
    <w:p w14:paraId="067599AA" w14:textId="77777777" w:rsidR="00242BE2" w:rsidRDefault="00242BE2"/>
    <w:p w14:paraId="3D3D23ED" w14:textId="77777777" w:rsidR="004E07D6" w:rsidRDefault="004E07D6" w:rsidP="004E07D6"/>
    <w:p w14:paraId="1FFA56C3" w14:textId="77777777" w:rsidR="00A66B9C" w:rsidRDefault="00A66B9C" w:rsidP="004E07D6"/>
    <w:p w14:paraId="6DD3A1E2" w14:textId="48FA25FC" w:rsidR="004E07D6" w:rsidRDefault="004E07D6" w:rsidP="004E07D6">
      <w:pPr>
        <w:pStyle w:val="Heading1"/>
        <w:numPr>
          <w:ilvl w:val="0"/>
          <w:numId w:val="9"/>
        </w:numPr>
        <w:rPr>
          <w:rFonts w:asciiTheme="minorHAnsi" w:hAnsiTheme="minorHAnsi" w:cstheme="minorHAnsi"/>
          <w:color w:val="auto"/>
        </w:rPr>
      </w:pPr>
      <w:bookmarkStart w:id="0" w:name="_Toc162728785"/>
      <w:bookmarkStart w:id="1" w:name="_Toc163059604"/>
      <w:r w:rsidRPr="00BF18E0">
        <w:rPr>
          <w:rFonts w:asciiTheme="minorHAnsi" w:hAnsiTheme="minorHAnsi" w:cstheme="minorHAnsi"/>
          <w:color w:val="auto"/>
        </w:rPr>
        <w:lastRenderedPageBreak/>
        <w:t>Uvod</w:t>
      </w:r>
      <w:bookmarkEnd w:id="0"/>
      <w:bookmarkEnd w:id="1"/>
    </w:p>
    <w:p w14:paraId="42AE7A7E" w14:textId="77777777" w:rsidR="00A66B9C" w:rsidRDefault="00A66B9C" w:rsidP="00A66B9C"/>
    <w:p w14:paraId="6B491525" w14:textId="77777777" w:rsidR="000E02C1" w:rsidRDefault="00A66B9C" w:rsidP="000B055F">
      <w:pPr>
        <w:spacing w:line="360" w:lineRule="auto"/>
        <w:ind w:firstLine="360"/>
        <w:jc w:val="both"/>
      </w:pPr>
      <w:r>
        <w:t xml:space="preserve">U savremenom digitalnom svetu, baze podataka predstavljaju temeljnu infrastrukturu za efikasno skladištenje, upravljanje i pristupanje podacima. Kao ključni elementi informacionih sistema, baze podataka omogućavaju čuvanje i obrađivanje ogromne količine podataka, čime pružaju osnovu za donošenje informisanih odluka i efikasno poslovanje. Ovaj seminarski rad istražuje osnovne koncepte i strukture skladištenja baza podataka. Kroz detaljan pregled fizičkih i logičkih struktura, </w:t>
      </w:r>
      <w:r w:rsidR="00F05FF2">
        <w:t xml:space="preserve">biće </w:t>
      </w:r>
      <w:r>
        <w:t>razm</w:t>
      </w:r>
      <w:r w:rsidR="00F05FF2">
        <w:t>otreno</w:t>
      </w:r>
      <w:r>
        <w:t xml:space="preserve"> kako se podaci organizuju i čuvaju na nivou sistema, omogućavajući stabilnost, performanse i pouzdanost baze podataka. </w:t>
      </w:r>
    </w:p>
    <w:p w14:paraId="049E4BE8" w14:textId="2F0647B8" w:rsidR="000E02C1" w:rsidRDefault="000E02C1" w:rsidP="000B055F">
      <w:pPr>
        <w:spacing w:line="360" w:lineRule="auto"/>
        <w:ind w:firstLine="360"/>
        <w:jc w:val="both"/>
      </w:pPr>
      <w:r>
        <w:t>Najpre</w:t>
      </w:r>
      <w:r w:rsidR="00A66B9C">
        <w:t xml:space="preserve"> </w:t>
      </w:r>
      <w:r w:rsidR="00F05FF2">
        <w:t xml:space="preserve">ćemo </w:t>
      </w:r>
      <w:r w:rsidR="00A66B9C">
        <w:t>analizira</w:t>
      </w:r>
      <w:r w:rsidR="00F05FF2">
        <w:t>ti</w:t>
      </w:r>
      <w:r w:rsidR="00A66B9C">
        <w:t xml:space="preserve"> fizičke strukture skladištenja, uključujući Oracle ASM</w:t>
      </w:r>
      <w:r w:rsidR="00DE493A">
        <w:rPr>
          <w:rStyle w:val="FootnoteReference"/>
        </w:rPr>
        <w:footnoteReference w:id="1"/>
      </w:r>
      <w:r w:rsidR="00A66B9C">
        <w:t xml:space="preserve">, datoteke podataka, kontrolne datoteke i online redo log datoteke. Ovi elementi čine temeljnu infrastrukturu na kojoj se podaci čuvaju i prate promene u realnom vremenu. </w:t>
      </w:r>
    </w:p>
    <w:p w14:paraId="78B47969" w14:textId="7B746397" w:rsidR="000E02C1" w:rsidRDefault="00A66B9C" w:rsidP="000B055F">
      <w:pPr>
        <w:spacing w:line="360" w:lineRule="auto"/>
        <w:ind w:firstLine="360"/>
        <w:jc w:val="both"/>
      </w:pPr>
      <w:r>
        <w:t>Nakon toga, fokusira</w:t>
      </w:r>
      <w:r w:rsidR="00F05FF2">
        <w:t>ćemo</w:t>
      </w:r>
      <w:r>
        <w:t xml:space="preserve"> se na logičke strukture skladištenja, istražujući upravljanje logičkim prostorom, blokove podataka, ekstenzije, segmente i tablespace-ove. Razumevanje ovih ključnih koncepata omogućava nam </w:t>
      </w:r>
      <w:r w:rsidR="004C7B9B">
        <w:t xml:space="preserve">sveobuhvatni </w:t>
      </w:r>
      <w:r>
        <w:t xml:space="preserve">uvid u način na koji se podaci organizuju i pristupaju na nivou baze podataka, što rezultira efikasnim upravljanjem resursima i optimizacijom performansi. </w:t>
      </w:r>
    </w:p>
    <w:p w14:paraId="43DDA52F" w14:textId="1A3536AD" w:rsidR="00A66B9C" w:rsidRDefault="00A66B9C" w:rsidP="000B055F">
      <w:pPr>
        <w:spacing w:line="360" w:lineRule="auto"/>
        <w:ind w:firstLine="360"/>
        <w:jc w:val="both"/>
      </w:pPr>
      <w:r>
        <w:t xml:space="preserve">Kroz ovaj rad, </w:t>
      </w:r>
      <w:r w:rsidR="00F05FF2">
        <w:t>može se steći</w:t>
      </w:r>
      <w:r>
        <w:t xml:space="preserve"> </w:t>
      </w:r>
      <w:r w:rsidR="004C7B9B">
        <w:t>celovit</w:t>
      </w:r>
      <w:r>
        <w:t xml:space="preserve"> uvid u kompleksnost skladištenja baza podataka i značaj pravilne organizacije podataka za stabilnost, </w:t>
      </w:r>
      <w:r w:rsidR="007E24C4">
        <w:t>karakteristike</w:t>
      </w:r>
      <w:r>
        <w:t xml:space="preserve"> i integritet sistema. Ovaj uvid predstavlja osnovu za dalje istraživanje i razumevanje složenih sistema baza podataka i njihovog skladištenja. </w:t>
      </w:r>
    </w:p>
    <w:p w14:paraId="6B477895" w14:textId="77777777" w:rsidR="00A66B9C" w:rsidRDefault="00A66B9C" w:rsidP="00A66B9C"/>
    <w:p w14:paraId="39EEA3B7" w14:textId="77777777" w:rsidR="00A66B9C" w:rsidRDefault="00A66B9C" w:rsidP="00A66B9C"/>
    <w:p w14:paraId="3AE1E3D1" w14:textId="77777777" w:rsidR="00A66B9C" w:rsidRDefault="00A66B9C" w:rsidP="00A66B9C"/>
    <w:p w14:paraId="62624F37" w14:textId="77777777" w:rsidR="00A66B9C" w:rsidRDefault="00A66B9C" w:rsidP="00A66B9C"/>
    <w:p w14:paraId="58C28073" w14:textId="77777777" w:rsidR="00A66B9C" w:rsidRDefault="00A66B9C" w:rsidP="00A66B9C"/>
    <w:p w14:paraId="37DF039F" w14:textId="77777777" w:rsidR="00A66B9C" w:rsidRDefault="00A66B9C" w:rsidP="00A66B9C"/>
    <w:p w14:paraId="25C0844C" w14:textId="77777777" w:rsidR="00A66B9C" w:rsidRDefault="00A66B9C" w:rsidP="00A66B9C"/>
    <w:p w14:paraId="20F82D2E" w14:textId="77777777" w:rsidR="00C828CA" w:rsidRPr="004E07D6" w:rsidRDefault="00C828CA" w:rsidP="004E07D6"/>
    <w:p w14:paraId="1CCC3824" w14:textId="50225E15" w:rsidR="00F326CD" w:rsidRPr="00BF18E0" w:rsidRDefault="004A1A17" w:rsidP="00F326CD">
      <w:pPr>
        <w:pStyle w:val="Heading1"/>
        <w:numPr>
          <w:ilvl w:val="0"/>
          <w:numId w:val="9"/>
        </w:numPr>
        <w:rPr>
          <w:rFonts w:asciiTheme="minorHAnsi" w:hAnsiTheme="minorHAnsi" w:cstheme="minorHAnsi"/>
          <w:color w:val="auto"/>
        </w:rPr>
      </w:pPr>
      <w:bookmarkStart w:id="2" w:name="_Toc162728786"/>
      <w:bookmarkStart w:id="3" w:name="_Toc163059605"/>
      <w:r w:rsidRPr="00BF18E0">
        <w:rPr>
          <w:rFonts w:asciiTheme="minorHAnsi" w:hAnsiTheme="minorHAnsi" w:cstheme="minorHAnsi"/>
          <w:color w:val="auto"/>
        </w:rPr>
        <w:lastRenderedPageBreak/>
        <w:t>Baza podataka i instanca baze podataka</w:t>
      </w:r>
      <w:bookmarkEnd w:id="2"/>
      <w:bookmarkEnd w:id="3"/>
    </w:p>
    <w:p w14:paraId="3A9AB03E" w14:textId="77777777" w:rsidR="00F326CD" w:rsidRPr="00F326CD" w:rsidRDefault="00F326CD" w:rsidP="00F326CD"/>
    <w:p w14:paraId="306ED191" w14:textId="4378DCF7" w:rsidR="00633C5B" w:rsidRDefault="00633C5B" w:rsidP="00F326CD">
      <w:pPr>
        <w:ind w:firstLine="360"/>
        <w:jc w:val="both"/>
      </w:pPr>
      <w:r>
        <w:t>Server baze podataka je ključ za upravljanje informacijama. Uopšteno, server pouzdano upravlja velikom količinom podataka u višekorisničkom okruženju tako da korisnici mogu istovremeno pristupati istim podacima. Server baze podataka takođe sprečava neovlašćeni pristup i pruža efikasna rešenja za oporavak od kvarova.</w:t>
      </w:r>
    </w:p>
    <w:p w14:paraId="1C29B76D" w14:textId="203FA8E0" w:rsidR="00633C5B" w:rsidRDefault="00633C5B" w:rsidP="004D3420">
      <w:pPr>
        <w:jc w:val="both"/>
      </w:pPr>
      <w:r>
        <w:t>Oracle server baze podataka sastoji se od baze podataka i barem jedne instance baze podataka, često nazvane samo instanca. Zbog toga što su instanca i baza podataka tako blisko povezani, pojam Oracle baze podataka se ponekad koristi da bi se referisalo i na instancu i na bazu podataka.</w:t>
      </w:r>
    </w:p>
    <w:p w14:paraId="7272F5C2" w14:textId="0EC1D257" w:rsidR="00633C5B" w:rsidRDefault="00633C5B" w:rsidP="004D3420">
      <w:pPr>
        <w:jc w:val="both"/>
      </w:pPr>
      <w:r>
        <w:t>U najstrožem smislu, ovi pojmovi imaju sledeća značenja:</w:t>
      </w:r>
    </w:p>
    <w:p w14:paraId="03B338A1" w14:textId="081E97DF" w:rsidR="00633C5B" w:rsidRDefault="00633C5B" w:rsidP="004D3420">
      <w:pPr>
        <w:pStyle w:val="ListParagraph"/>
        <w:numPr>
          <w:ilvl w:val="0"/>
          <w:numId w:val="1"/>
        </w:numPr>
        <w:jc w:val="both"/>
      </w:pPr>
      <w:r w:rsidRPr="00633C5B">
        <w:rPr>
          <w:b/>
          <w:bCs/>
        </w:rPr>
        <w:t>Baza podataka</w:t>
      </w:r>
      <w:r>
        <w:t xml:space="preserve"> je skup fajlova smeštenih na disku, koji čuvaju podatke. Ovi fajlovi mogu postojati nezavisno od instance baze podataka.</w:t>
      </w:r>
    </w:p>
    <w:p w14:paraId="709441A6" w14:textId="56BB3649" w:rsidR="00633C5B" w:rsidRDefault="00633C5B" w:rsidP="004D3420">
      <w:pPr>
        <w:pStyle w:val="ListParagraph"/>
        <w:numPr>
          <w:ilvl w:val="0"/>
          <w:numId w:val="1"/>
        </w:numPr>
        <w:jc w:val="both"/>
      </w:pPr>
      <w:r w:rsidRPr="00633C5B">
        <w:rPr>
          <w:b/>
          <w:bCs/>
        </w:rPr>
        <w:t>Instanca baze podataka</w:t>
      </w:r>
      <w:r>
        <w:t xml:space="preserve"> je skup memorijskih struktura koje upravljaju fajlovima baze podataka. Instanca se sastoji od zajedničkog memorijskog prostora, nazvanog sistemski globalni prostor (SGA), i skupa pozadinskih procesa. Instanca može postojati nezavisno od fajlova baze podataka.</w:t>
      </w:r>
    </w:p>
    <w:p w14:paraId="568F4B28" w14:textId="237C34A0" w:rsidR="00242BE2" w:rsidRDefault="00633C5B" w:rsidP="004D3420">
      <w:pPr>
        <w:jc w:val="both"/>
      </w:pPr>
      <w:r>
        <w:t>Sledeć</w:t>
      </w:r>
      <w:r w:rsidR="007F42F9">
        <w:t>a</w:t>
      </w:r>
      <w:r>
        <w:t xml:space="preserve"> </w:t>
      </w:r>
      <w:r w:rsidR="004D3420">
        <w:t xml:space="preserve">slika </w:t>
      </w:r>
      <w:r w:rsidR="007F42F9">
        <w:t>(</w:t>
      </w:r>
      <w:r w:rsidR="002B74CB">
        <w:t>2</w:t>
      </w:r>
      <w:r w:rsidR="00F1016C">
        <w:t>.1</w:t>
      </w:r>
      <w:r w:rsidR="004D3420">
        <w:t>)</w:t>
      </w:r>
      <w:r>
        <w:t xml:space="preserve"> prikazuje bazu podataka i njenu instancu. Za svaku konekciju korisnika na instancu, klijentski proces pokreće aplikaciju. Svaki klijentski proces je povezan sa svojim server procesom. </w:t>
      </w:r>
      <w:r w:rsidR="004D3420">
        <w:t>Dok s</w:t>
      </w:r>
      <w:r>
        <w:t>erver proces ima svoj privatni memorijski prostor sesije, poznat kao programski globalni prostor (PGA).</w:t>
      </w:r>
    </w:p>
    <w:p w14:paraId="03B87B3F" w14:textId="24FF95E6" w:rsidR="004D3420" w:rsidRDefault="004D3420" w:rsidP="004D3420">
      <w:pPr>
        <w:jc w:val="center"/>
      </w:pPr>
      <w:r>
        <w:rPr>
          <w:noProof/>
        </w:rPr>
        <w:drawing>
          <wp:inline distT="0" distB="0" distL="0" distR="0" wp14:anchorId="7C266594" wp14:editId="0EAF2601">
            <wp:extent cx="3429000" cy="3671887"/>
            <wp:effectExtent l="0" t="0" r="0" b="5080"/>
            <wp:docPr id="14517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8425" name=""/>
                    <pic:cNvPicPr/>
                  </pic:nvPicPr>
                  <pic:blipFill>
                    <a:blip r:embed="rId10"/>
                    <a:stretch>
                      <a:fillRect/>
                    </a:stretch>
                  </pic:blipFill>
                  <pic:spPr>
                    <a:xfrm>
                      <a:off x="0" y="0"/>
                      <a:ext cx="3527045" cy="3776877"/>
                    </a:xfrm>
                    <a:prstGeom prst="rect">
                      <a:avLst/>
                    </a:prstGeom>
                  </pic:spPr>
                </pic:pic>
              </a:graphicData>
            </a:graphic>
          </wp:inline>
        </w:drawing>
      </w:r>
    </w:p>
    <w:p w14:paraId="03A3C706" w14:textId="7BC974A9" w:rsidR="004D3420" w:rsidRDefault="004D3420" w:rsidP="004D3420">
      <w:pPr>
        <w:jc w:val="center"/>
      </w:pPr>
      <w:r w:rsidRPr="004D3420">
        <w:rPr>
          <w:b/>
          <w:bCs/>
        </w:rPr>
        <w:t xml:space="preserve">Slika </w:t>
      </w:r>
      <w:r w:rsidR="002B74CB">
        <w:rPr>
          <w:b/>
          <w:bCs/>
        </w:rPr>
        <w:t>2</w:t>
      </w:r>
      <w:r w:rsidR="00F1016C">
        <w:rPr>
          <w:b/>
          <w:bCs/>
        </w:rPr>
        <w:t>.1</w:t>
      </w:r>
      <w:r>
        <w:t xml:space="preserve"> </w:t>
      </w:r>
      <w:r w:rsidRPr="004D3420">
        <w:t>Oracle instanca i baza podataka</w:t>
      </w:r>
    </w:p>
    <w:p w14:paraId="748A618D" w14:textId="13B1415C" w:rsidR="004D3420" w:rsidRDefault="007F42F9" w:rsidP="004D3420">
      <w:pPr>
        <w:jc w:val="both"/>
      </w:pPr>
      <w:r>
        <w:lastRenderedPageBreak/>
        <w:t>Slika</w:t>
      </w:r>
      <w:r w:rsidR="004D3420">
        <w:t xml:space="preserve"> prikazuje SGA (Sistemski globalni prostor). Unutar SGA nalaze se keš za bufere baze podataka (</w:t>
      </w:r>
      <w:r w:rsidR="004D3420" w:rsidRPr="004D3420">
        <w:t>Database Buffer Cache</w:t>
      </w:r>
      <w:r w:rsidR="004D3420">
        <w:t>), keš za ponovne zapise (</w:t>
      </w:r>
      <w:r w:rsidR="004D3420" w:rsidRPr="004D3420">
        <w:t>Redo Log Buffer</w:t>
      </w:r>
      <w:r w:rsidR="004D3420">
        <w:t>), deljani keš (</w:t>
      </w:r>
      <w:r w:rsidR="004D3420" w:rsidRPr="004D3420">
        <w:t>Shared Pool</w:t>
      </w:r>
      <w:r w:rsidR="004D3420">
        <w:t>), veliki keš (</w:t>
      </w:r>
      <w:r w:rsidR="004D3420" w:rsidRPr="004D3420">
        <w:t>Large Pool</w:t>
      </w:r>
      <w:r w:rsidR="004D3420">
        <w:t>), fiksni SGA (</w:t>
      </w:r>
      <w:r w:rsidR="004D3420" w:rsidRPr="004D3420">
        <w:t>Fixed SGA</w:t>
      </w:r>
      <w:r w:rsidR="004D3420">
        <w:t>), java keš (</w:t>
      </w:r>
      <w:r w:rsidR="004D3420" w:rsidRPr="004D3420">
        <w:t>Java Pool</w:t>
      </w:r>
      <w:r w:rsidR="004D3420">
        <w:t>) i keš za tokove (</w:t>
      </w:r>
      <w:r w:rsidR="004D3420" w:rsidRPr="004D3420">
        <w:t>Streams Pool</w:t>
      </w:r>
      <w:r w:rsidR="004D3420">
        <w:t>). Desno od SGA nalaze se pozadinski procesi PMON, SMON, RECO, MMON, MMNL i ostali. Ispod SGA nalaze se DBWn, CKPT, LGWR, ARCn i RVWR. Ispod SGA nalaze se PGA i Server Proces. Server Proces je povezan sa klijentskim procesom. Desno od klijentskog procesa nalaze se fajlovi baze podataka (</w:t>
      </w:r>
      <w:r w:rsidR="007640AA" w:rsidRPr="007640AA">
        <w:t>Data Files, Control Files, Online Redo Log</w:t>
      </w:r>
      <w:r w:rsidR="004D3420">
        <w:t xml:space="preserve">), </w:t>
      </w:r>
      <w:r w:rsidR="007640AA" w:rsidRPr="007640AA">
        <w:t xml:space="preserve">Archived </w:t>
      </w:r>
      <w:r w:rsidR="004D3420">
        <w:t>Redo Log i Flashback Log.</w:t>
      </w:r>
    </w:p>
    <w:p w14:paraId="22D556D9" w14:textId="4B3A0342" w:rsidR="007640AA" w:rsidRDefault="007640AA" w:rsidP="007640AA">
      <w:pPr>
        <w:jc w:val="both"/>
      </w:pPr>
      <w:r>
        <w:t>Iako u strogoj definiciji Oracle baza podataka predstavlja skup fizičkih struktura (fajlova i memorijskih struktura), aplikacije mogu interagovati sa više logičkih baza podataka unutar jedne fizičke baze podataka, ili jednom logičkom bazom podataka distribuiranom preko više fizičkih baza podataka.</w:t>
      </w:r>
    </w:p>
    <w:p w14:paraId="014A9D4E" w14:textId="2A1D1625" w:rsidR="00094853" w:rsidRPr="00BF18E0" w:rsidRDefault="00094853" w:rsidP="004E07D6">
      <w:pPr>
        <w:pStyle w:val="Heading1"/>
        <w:numPr>
          <w:ilvl w:val="0"/>
          <w:numId w:val="9"/>
        </w:numPr>
        <w:rPr>
          <w:rFonts w:asciiTheme="minorHAnsi" w:hAnsiTheme="minorHAnsi" w:cstheme="minorHAnsi"/>
          <w:color w:val="auto"/>
        </w:rPr>
      </w:pPr>
      <w:bookmarkStart w:id="4" w:name="_Toc162728789"/>
      <w:bookmarkStart w:id="5" w:name="_Toc163059606"/>
      <w:r w:rsidRPr="00BF18E0">
        <w:rPr>
          <w:rFonts w:asciiTheme="minorHAnsi" w:hAnsiTheme="minorHAnsi" w:cstheme="minorHAnsi"/>
          <w:color w:val="auto"/>
        </w:rPr>
        <w:t>Strukture skladištenja baza podataka</w:t>
      </w:r>
      <w:bookmarkEnd w:id="4"/>
      <w:bookmarkEnd w:id="5"/>
    </w:p>
    <w:p w14:paraId="4B7CAAE2" w14:textId="77777777" w:rsidR="004D7363" w:rsidRDefault="004D7363" w:rsidP="004D7363"/>
    <w:p w14:paraId="0D7011D4" w14:textId="37DC93CD" w:rsidR="004D7363" w:rsidRDefault="004D7363" w:rsidP="006001AA">
      <w:pPr>
        <w:ind w:firstLine="720"/>
        <w:jc w:val="both"/>
      </w:pPr>
      <w:r>
        <w:t xml:space="preserve">Baza podataka može se posmatrati i sa fizičkog i sa logičkog stanovišta. Fizički podaci su podaci koji su vidljivi na nivou operativnog sistema. Na primer, alati operativnog sistema poput Linux </w:t>
      </w:r>
      <w:r w:rsidRPr="004D7363">
        <w:rPr>
          <w:rFonts w:ascii="Courier New" w:hAnsi="Courier New" w:cs="Courier New"/>
        </w:rPr>
        <w:t>ls</w:t>
      </w:r>
      <w:r>
        <w:t xml:space="preserve"> i </w:t>
      </w:r>
      <w:r w:rsidRPr="004D7363">
        <w:rPr>
          <w:rFonts w:ascii="Courier New" w:hAnsi="Courier New" w:cs="Courier New"/>
        </w:rPr>
        <w:t>ps</w:t>
      </w:r>
      <w:r>
        <w:t xml:space="preserve"> mogu da izlistaju fajlove baze podataka i procese. Logički podaci kao što je tabela imaju smisao samo za bazu podataka. SQL naredba može da izlista tabele u Oracle bazi podataka, ali alat operativnog sistema to ne može.</w:t>
      </w:r>
    </w:p>
    <w:p w14:paraId="665007EC" w14:textId="7AAB4F11" w:rsidR="004D7363" w:rsidRPr="004D7363" w:rsidRDefault="004D7363" w:rsidP="004D7363">
      <w:pPr>
        <w:jc w:val="both"/>
      </w:pPr>
      <w:r>
        <w:t>Baza podataka ima fizičke strukture i logičke strukture. Zbog toga što su fizičke i logičke strukture odvojene, moguće je upravljati fizičkim skladištenjem podataka bez uticaja na pristup logičkim strukturama skladištenja. Na primer, promena imena fizičkog fajla baze podataka ne menja imena tabela čiji su podaci smešteni u tom fajlu.</w:t>
      </w:r>
    </w:p>
    <w:p w14:paraId="14CDFB91" w14:textId="44232438" w:rsidR="006001AA" w:rsidRPr="00BF18E0" w:rsidRDefault="006001AA" w:rsidP="006001AA">
      <w:pPr>
        <w:pStyle w:val="Heading2"/>
        <w:rPr>
          <w:rFonts w:asciiTheme="minorHAnsi" w:hAnsiTheme="minorHAnsi" w:cstheme="minorHAnsi"/>
          <w:color w:val="auto"/>
        </w:rPr>
      </w:pPr>
      <w:bookmarkStart w:id="6" w:name="_Toc162728790"/>
      <w:bookmarkStart w:id="7" w:name="_Toc163059607"/>
      <w:r w:rsidRPr="00BF18E0">
        <w:rPr>
          <w:rFonts w:asciiTheme="minorHAnsi" w:hAnsiTheme="minorHAnsi" w:cstheme="minorHAnsi"/>
          <w:color w:val="auto"/>
        </w:rPr>
        <w:t>3.1</w:t>
      </w:r>
      <w:r w:rsidR="00DB4E41" w:rsidRPr="00BF18E0">
        <w:rPr>
          <w:rFonts w:asciiTheme="minorHAnsi" w:hAnsiTheme="minorHAnsi" w:cstheme="minorHAnsi"/>
          <w:color w:val="auto"/>
        </w:rPr>
        <w:tab/>
      </w:r>
      <w:r w:rsidRPr="00BF18E0">
        <w:rPr>
          <w:rFonts w:asciiTheme="minorHAnsi" w:hAnsiTheme="minorHAnsi" w:cstheme="minorHAnsi"/>
          <w:color w:val="auto"/>
        </w:rPr>
        <w:t>Fizičke strukture skladištenja</w:t>
      </w:r>
      <w:bookmarkEnd w:id="6"/>
      <w:bookmarkEnd w:id="7"/>
    </w:p>
    <w:p w14:paraId="2FB79AF4" w14:textId="77777777" w:rsidR="002B74CB" w:rsidRDefault="002B74CB" w:rsidP="00141CC2">
      <w:pPr>
        <w:jc w:val="both"/>
      </w:pPr>
    </w:p>
    <w:p w14:paraId="23ACEFB6" w14:textId="15F926B0" w:rsidR="00141CC2" w:rsidRDefault="00141CC2" w:rsidP="00141CC2">
      <w:pPr>
        <w:ind w:firstLine="720"/>
        <w:jc w:val="both"/>
      </w:pPr>
      <w:r>
        <w:t>Jedna od karakteristika RDBMS-a je nezavisnost logičkih struktura podataka poput tabela, pogleda i indeksa od fizičkih struktura skladištenja.</w:t>
      </w:r>
    </w:p>
    <w:p w14:paraId="69F33CB4" w14:textId="5D92B0FE" w:rsidR="00141CC2" w:rsidRDefault="00141CC2" w:rsidP="00141CC2">
      <w:pPr>
        <w:jc w:val="both"/>
      </w:pPr>
      <w:r>
        <w:t xml:space="preserve">Oracle baza podataka je skup </w:t>
      </w:r>
      <w:r w:rsidR="00720FB9">
        <w:t>datoteka</w:t>
      </w:r>
      <w:r>
        <w:t xml:space="preserve"> koj</w:t>
      </w:r>
      <w:r w:rsidR="00720FB9">
        <w:t>e</w:t>
      </w:r>
      <w:r>
        <w:t xml:space="preserve"> čuvaju Oracle podatke na trajnom skladištu</w:t>
      </w:r>
      <w:r w:rsidR="00720FB9">
        <w:t xml:space="preserve"> diska</w:t>
      </w:r>
      <w:r>
        <w:t xml:space="preserve">. Ovo poglavlje razmatra </w:t>
      </w:r>
      <w:r w:rsidR="00720FB9">
        <w:t>datoteke</w:t>
      </w:r>
      <w:r>
        <w:t xml:space="preserve"> baze podataka koj</w:t>
      </w:r>
      <w:r w:rsidR="00720FB9">
        <w:t>e</w:t>
      </w:r>
      <w:r>
        <w:t xml:space="preserve"> se generišu nakon izdate  SQL naredbe </w:t>
      </w:r>
      <w:r w:rsidRPr="000D40F7">
        <w:rPr>
          <w:rFonts w:ascii="Courier New" w:hAnsi="Courier New" w:cs="Courier New"/>
        </w:rPr>
        <w:t>CREATE DATABASE</w:t>
      </w:r>
      <w:r>
        <w:t>:</w:t>
      </w:r>
    </w:p>
    <w:p w14:paraId="6E52907C" w14:textId="3FAE5C21" w:rsidR="00141CC2" w:rsidRPr="004E07D6" w:rsidRDefault="00720FB9" w:rsidP="00141CC2">
      <w:pPr>
        <w:pStyle w:val="ListParagraph"/>
        <w:numPr>
          <w:ilvl w:val="0"/>
          <w:numId w:val="6"/>
        </w:numPr>
        <w:jc w:val="both"/>
        <w:rPr>
          <w:b/>
          <w:bCs/>
        </w:rPr>
      </w:pPr>
      <w:r>
        <w:rPr>
          <w:b/>
          <w:bCs/>
        </w:rPr>
        <w:t>Datoteke</w:t>
      </w:r>
      <w:r w:rsidR="00141CC2" w:rsidRPr="004E07D6">
        <w:rPr>
          <w:b/>
          <w:bCs/>
        </w:rPr>
        <w:t xml:space="preserve"> </w:t>
      </w:r>
      <w:r w:rsidR="00443DFC">
        <w:rPr>
          <w:b/>
          <w:bCs/>
        </w:rPr>
        <w:t xml:space="preserve">podataka </w:t>
      </w:r>
      <w:r w:rsidR="00141CC2" w:rsidRPr="004E07D6">
        <w:rPr>
          <w:b/>
          <w:bCs/>
        </w:rPr>
        <w:t>i privremen</w:t>
      </w:r>
      <w:r>
        <w:rPr>
          <w:b/>
          <w:bCs/>
        </w:rPr>
        <w:t>e datoteke</w:t>
      </w:r>
    </w:p>
    <w:p w14:paraId="25BFDD61" w14:textId="363B8518" w:rsidR="00141CC2" w:rsidRDefault="00720FB9" w:rsidP="00141CC2">
      <w:pPr>
        <w:ind w:left="720"/>
        <w:jc w:val="both"/>
      </w:pPr>
      <w:r>
        <w:t>Datoteka</w:t>
      </w:r>
      <w:r w:rsidR="00141CC2">
        <w:t xml:space="preserve"> sa podacima je fizičk</w:t>
      </w:r>
      <w:r>
        <w:t>a</w:t>
      </w:r>
      <w:r w:rsidR="00141CC2">
        <w:t xml:space="preserve"> </w:t>
      </w:r>
      <w:r>
        <w:t>datoteka</w:t>
      </w:r>
      <w:r w:rsidR="00141CC2">
        <w:t xml:space="preserve"> na disku koj</w:t>
      </w:r>
      <w:r>
        <w:t>u</w:t>
      </w:r>
      <w:r w:rsidR="00141CC2">
        <w:t xml:space="preserve"> je kreira</w:t>
      </w:r>
      <w:r>
        <w:t>la</w:t>
      </w:r>
      <w:r w:rsidR="00141CC2">
        <w:t xml:space="preserve"> Oracle baza podataka i sadrži strukture poput tabela i indeksa. Privremen</w:t>
      </w:r>
      <w:r>
        <w:t xml:space="preserve">a datoteka </w:t>
      </w:r>
      <w:r w:rsidR="00141CC2">
        <w:t xml:space="preserve">je fajl sa podacima koji pripada privremenom </w:t>
      </w:r>
      <w:r>
        <w:t>tablespace-u</w:t>
      </w:r>
      <w:r w:rsidR="00141CC2">
        <w:t xml:space="preserve">. Baza podataka zapisuje podatke u ove </w:t>
      </w:r>
      <w:r>
        <w:t>datoteke</w:t>
      </w:r>
      <w:r w:rsidR="00141CC2">
        <w:t xml:space="preserve"> u Oracle-ovom </w:t>
      </w:r>
      <w:r>
        <w:t>vlastitom</w:t>
      </w:r>
      <w:r w:rsidR="00141CC2">
        <w:t xml:space="preserve"> formatu koji ne može biti čitan od strane drugih programa.</w:t>
      </w:r>
    </w:p>
    <w:p w14:paraId="2FAAE226" w14:textId="70B6ACB2" w:rsidR="00141CC2" w:rsidRPr="004E07D6" w:rsidRDefault="00141CC2" w:rsidP="00141CC2">
      <w:pPr>
        <w:pStyle w:val="ListParagraph"/>
        <w:numPr>
          <w:ilvl w:val="0"/>
          <w:numId w:val="6"/>
        </w:numPr>
        <w:jc w:val="both"/>
        <w:rPr>
          <w:b/>
          <w:bCs/>
        </w:rPr>
      </w:pPr>
      <w:r w:rsidRPr="004E07D6">
        <w:rPr>
          <w:b/>
          <w:bCs/>
        </w:rPr>
        <w:t>Kontroln</w:t>
      </w:r>
      <w:r w:rsidR="00720FB9">
        <w:rPr>
          <w:b/>
          <w:bCs/>
        </w:rPr>
        <w:t>e datoteke</w:t>
      </w:r>
    </w:p>
    <w:p w14:paraId="6344D6BC" w14:textId="6D2AE16C" w:rsidR="00141CC2" w:rsidRDefault="00141CC2" w:rsidP="00141CC2">
      <w:pPr>
        <w:ind w:firstLine="720"/>
        <w:jc w:val="both"/>
      </w:pPr>
      <w:r>
        <w:t>Kontroln</w:t>
      </w:r>
      <w:r w:rsidR="00720FB9">
        <w:t>a</w:t>
      </w:r>
      <w:r>
        <w:t xml:space="preserve"> </w:t>
      </w:r>
      <w:r w:rsidR="00720FB9">
        <w:t>datoteka</w:t>
      </w:r>
      <w:r>
        <w:t xml:space="preserve"> je osnovni fajl koji prati fizičke komponente baze podataka.</w:t>
      </w:r>
    </w:p>
    <w:p w14:paraId="00DB16DE" w14:textId="174F517B" w:rsidR="00141CC2" w:rsidRPr="004E07D6" w:rsidRDefault="00141CC2" w:rsidP="00141CC2">
      <w:pPr>
        <w:pStyle w:val="ListParagraph"/>
        <w:numPr>
          <w:ilvl w:val="0"/>
          <w:numId w:val="6"/>
        </w:numPr>
        <w:jc w:val="both"/>
        <w:rPr>
          <w:b/>
          <w:bCs/>
        </w:rPr>
      </w:pPr>
      <w:r w:rsidRPr="004E07D6">
        <w:rPr>
          <w:b/>
          <w:bCs/>
        </w:rPr>
        <w:t xml:space="preserve">Online redo log </w:t>
      </w:r>
      <w:r w:rsidR="00720FB9">
        <w:rPr>
          <w:b/>
          <w:bCs/>
        </w:rPr>
        <w:t>datoteke</w:t>
      </w:r>
    </w:p>
    <w:p w14:paraId="23D9AFA9" w14:textId="59D8CF57" w:rsidR="00141CC2" w:rsidRDefault="00141CC2" w:rsidP="00141CC2">
      <w:pPr>
        <w:ind w:firstLine="720"/>
        <w:jc w:val="both"/>
      </w:pPr>
      <w:r>
        <w:lastRenderedPageBreak/>
        <w:t xml:space="preserve">Online redo log </w:t>
      </w:r>
      <w:r w:rsidR="00720FB9">
        <w:t xml:space="preserve">datoteka </w:t>
      </w:r>
      <w:r>
        <w:t>je set fajlova koji sadrže zapise promena napravljenih u podacima.</w:t>
      </w:r>
    </w:p>
    <w:p w14:paraId="7D0F2797" w14:textId="0DB376D0" w:rsidR="004E07D6" w:rsidRDefault="004E07D6" w:rsidP="004E07D6">
      <w:pPr>
        <w:jc w:val="both"/>
      </w:pPr>
      <w:r>
        <w:t>Postoji nekoliko mehanizama za dodeljivanje i upravljanje skladištenjem ovih fajlova. Najčešći mehanizmi uključuju:</w:t>
      </w:r>
    </w:p>
    <w:p w14:paraId="3A989D18" w14:textId="3C890F1C" w:rsidR="004E07D6" w:rsidRPr="004E07D6" w:rsidRDefault="004E07D6" w:rsidP="004E07D6">
      <w:pPr>
        <w:pStyle w:val="ListParagraph"/>
        <w:numPr>
          <w:ilvl w:val="0"/>
          <w:numId w:val="6"/>
        </w:numPr>
        <w:jc w:val="both"/>
        <w:rPr>
          <w:b/>
          <w:bCs/>
        </w:rPr>
      </w:pPr>
      <w:r w:rsidRPr="004E07D6">
        <w:rPr>
          <w:b/>
          <w:bCs/>
        </w:rPr>
        <w:t xml:space="preserve">Oracle </w:t>
      </w:r>
      <w:r w:rsidR="00DA639A">
        <w:rPr>
          <w:b/>
          <w:bCs/>
        </w:rPr>
        <w:t>a</w:t>
      </w:r>
      <w:r w:rsidRPr="004E07D6">
        <w:rPr>
          <w:b/>
          <w:bCs/>
        </w:rPr>
        <w:t xml:space="preserve">utomatsko </w:t>
      </w:r>
      <w:r w:rsidR="00DA639A">
        <w:rPr>
          <w:b/>
          <w:bCs/>
        </w:rPr>
        <w:t>u</w:t>
      </w:r>
      <w:r w:rsidRPr="004E07D6">
        <w:rPr>
          <w:b/>
          <w:bCs/>
        </w:rPr>
        <w:t xml:space="preserve">pravljanje </w:t>
      </w:r>
      <w:r w:rsidR="00DA639A">
        <w:rPr>
          <w:b/>
          <w:bCs/>
        </w:rPr>
        <w:t>s</w:t>
      </w:r>
      <w:r w:rsidRPr="004E07D6">
        <w:rPr>
          <w:b/>
          <w:bCs/>
        </w:rPr>
        <w:t>kladištem (</w:t>
      </w:r>
      <w:r w:rsidR="008E7293" w:rsidRPr="008E7293">
        <w:rPr>
          <w:b/>
          <w:bCs/>
        </w:rPr>
        <w:t xml:space="preserve">Oracle </w:t>
      </w:r>
      <w:r w:rsidR="008E7293">
        <w:rPr>
          <w:b/>
          <w:bCs/>
        </w:rPr>
        <w:t>ASM</w:t>
      </w:r>
      <w:r w:rsidRPr="004E07D6">
        <w:rPr>
          <w:b/>
          <w:bCs/>
        </w:rPr>
        <w:t>)</w:t>
      </w:r>
    </w:p>
    <w:p w14:paraId="31E94CF1" w14:textId="47B093B5" w:rsidR="004E07D6" w:rsidRDefault="004E07D6" w:rsidP="004E07D6">
      <w:pPr>
        <w:ind w:firstLine="720"/>
        <w:jc w:val="both"/>
      </w:pPr>
      <w:r>
        <w:t>Oracle ASM uključuje fajl sistem dizajniran isključivo za korišćenje od strane Oracle baze podataka.</w:t>
      </w:r>
    </w:p>
    <w:p w14:paraId="5E3983BA" w14:textId="09165A5D" w:rsidR="004E07D6" w:rsidRPr="004E07D6" w:rsidRDefault="004E07D6" w:rsidP="004E07D6">
      <w:pPr>
        <w:pStyle w:val="ListParagraph"/>
        <w:numPr>
          <w:ilvl w:val="0"/>
          <w:numId w:val="6"/>
        </w:numPr>
        <w:jc w:val="both"/>
        <w:rPr>
          <w:b/>
          <w:bCs/>
        </w:rPr>
      </w:pPr>
      <w:r w:rsidRPr="004E07D6">
        <w:rPr>
          <w:b/>
          <w:bCs/>
        </w:rPr>
        <w:t xml:space="preserve">Sistem </w:t>
      </w:r>
      <w:r w:rsidR="00572B0B">
        <w:rPr>
          <w:b/>
          <w:bCs/>
        </w:rPr>
        <w:t>fajlova</w:t>
      </w:r>
      <w:r w:rsidRPr="004E07D6">
        <w:rPr>
          <w:b/>
          <w:bCs/>
        </w:rPr>
        <w:t xml:space="preserve"> operativnog sistema</w:t>
      </w:r>
    </w:p>
    <w:p w14:paraId="4758F3AE" w14:textId="7A7D7EDB" w:rsidR="004E07D6" w:rsidRDefault="004E07D6" w:rsidP="004E07D6">
      <w:pPr>
        <w:ind w:left="720"/>
        <w:jc w:val="both"/>
      </w:pPr>
      <w:r>
        <w:t xml:space="preserve">Većina Oracle baza podataka čuva fajlove u fajl sistemu, koji je struktura podataka izgrađena unutar kontinuiranog adresnog prostora diska. Svi operativni sistemi imaju menadžere fajlova koji dodeljuju i oslobađaju prostor na disku u fajlove unutar fajl sistema. Fajl sistem omogućava dodeljivanje prostora na disku mnogim fajlovima. Svaki fajl ima ime i </w:t>
      </w:r>
      <w:r w:rsidR="00575F29">
        <w:t>napravljen je</w:t>
      </w:r>
      <w:r>
        <w:t xml:space="preserve"> kao kontinuirani adresni prostor aplikacijama kao što je Oracle baza podataka. Baza podataka može kreirati, čitati, pisati, menjati veličinu i brisati fajlove. Fajl sistem se obično gradi na vrhu logičkog volumena konstrui</w:t>
      </w:r>
      <w:r w:rsidR="00575F29">
        <w:t>s</w:t>
      </w:r>
      <w:r>
        <w:t xml:space="preserve">anog od strane softverskog paketa nazvanog logički volumen menadžer (LVM). LVM omogućava </w:t>
      </w:r>
      <w:r w:rsidR="00575F29">
        <w:t xml:space="preserve">da se </w:t>
      </w:r>
      <w:r>
        <w:t>delov</w:t>
      </w:r>
      <w:r w:rsidR="00575F29">
        <w:t>i</w:t>
      </w:r>
      <w:r>
        <w:t xml:space="preserve"> više fizičkih diskova kombinuju u jedan kontinuirani adresni prostor koji se pojavljuje kao jedan disk višim slojevima softvera.</w:t>
      </w:r>
    </w:p>
    <w:p w14:paraId="3D9B9D04" w14:textId="40EA384E" w:rsidR="004E07D6" w:rsidRPr="00572B0B" w:rsidRDefault="004E07D6" w:rsidP="00572B0B">
      <w:pPr>
        <w:pStyle w:val="ListParagraph"/>
        <w:numPr>
          <w:ilvl w:val="0"/>
          <w:numId w:val="6"/>
        </w:numPr>
        <w:jc w:val="both"/>
        <w:rPr>
          <w:b/>
          <w:bCs/>
        </w:rPr>
      </w:pPr>
      <w:r w:rsidRPr="00572B0B">
        <w:rPr>
          <w:b/>
          <w:bCs/>
        </w:rPr>
        <w:t>Klaster fajl sistem</w:t>
      </w:r>
    </w:p>
    <w:p w14:paraId="5077F9B2" w14:textId="00318FE8" w:rsidR="004E07D6" w:rsidRDefault="004E07D6" w:rsidP="00572B0B">
      <w:pPr>
        <w:ind w:left="720"/>
        <w:jc w:val="both"/>
      </w:pPr>
      <w:r>
        <w:t>Klaster fajl sistem je distribuirani sistem</w:t>
      </w:r>
      <w:r w:rsidR="00572B0B">
        <w:t xml:space="preserve"> fajlova</w:t>
      </w:r>
      <w:r>
        <w:t xml:space="preserve"> koji </w:t>
      </w:r>
      <w:r w:rsidR="00572B0B">
        <w:t>predstavlja</w:t>
      </w:r>
      <w:r>
        <w:t xml:space="preserve"> klaster server</w:t>
      </w:r>
      <w:r w:rsidR="00572B0B">
        <w:t>a</w:t>
      </w:r>
      <w:r>
        <w:t xml:space="preserve"> koji sarađuju kako bi pružili </w:t>
      </w:r>
      <w:r w:rsidR="00572B0B">
        <w:t xml:space="preserve">uslugu </w:t>
      </w:r>
      <w:r>
        <w:t>visok</w:t>
      </w:r>
      <w:r w:rsidR="00572B0B">
        <w:t xml:space="preserve">ih </w:t>
      </w:r>
      <w:r>
        <w:t>performan</w:t>
      </w:r>
      <w:r w:rsidR="00572B0B">
        <w:t>si</w:t>
      </w:r>
      <w:r>
        <w:t xml:space="preserve"> svojim klijentima. U Oracle RAC okruženju, klaster fajl sistem čini deljeni skladišni prostor koji se pojavljuje kao fajl sistem koji dele mnogi računari u klasterovanom okruženju. Sa klaster fajl sistemom, kvar računara u klasteru ne čini fajl sistem nedostupnim. Međutim, u operativnom sistemskom fajl sistemu, ako računar koji deli fajlove putem NFS ili drugih sredstava doživi kvar, tada je fajl sistem nedostupan.</w:t>
      </w:r>
    </w:p>
    <w:p w14:paraId="31C03D29" w14:textId="156C393D" w:rsidR="002B74CB" w:rsidRDefault="004E07D6" w:rsidP="004E07D6">
      <w:pPr>
        <w:jc w:val="both"/>
      </w:pPr>
      <w:r>
        <w:t xml:space="preserve">Baza podataka koristi kombinaciju navedenih mehanizama skladištenja. Na primer, baza podataka može čuvati </w:t>
      </w:r>
      <w:r w:rsidR="00841EB7">
        <w:t>kontrolne</w:t>
      </w:r>
      <w:r>
        <w:t xml:space="preserve"> fajlove i online redo log fajlove u tradicionalnom fajl sistemu, neke korisničke fajlove</w:t>
      </w:r>
      <w:r w:rsidR="00D72E96">
        <w:t xml:space="preserve"> podataka</w:t>
      </w:r>
      <w:r>
        <w:t xml:space="preserve"> na sirovim particijama, preostale fajlove </w:t>
      </w:r>
      <w:r w:rsidR="00D72E96">
        <w:t xml:space="preserve">podataka </w:t>
      </w:r>
      <w:r>
        <w:t>u Oracle ASM-u, i arhivirane redo log fajlove u klaster fajl sistemu.</w:t>
      </w:r>
    </w:p>
    <w:p w14:paraId="5AEA9000" w14:textId="06A67823" w:rsidR="008E7293" w:rsidRPr="00BF18E0" w:rsidRDefault="008E7293" w:rsidP="008E7293">
      <w:pPr>
        <w:pStyle w:val="Heading3"/>
        <w:numPr>
          <w:ilvl w:val="2"/>
          <w:numId w:val="9"/>
        </w:numPr>
        <w:rPr>
          <w:rFonts w:asciiTheme="minorHAnsi" w:hAnsiTheme="minorHAnsi" w:cstheme="minorHAnsi"/>
          <w:color w:val="auto"/>
        </w:rPr>
      </w:pPr>
      <w:bookmarkStart w:id="8" w:name="_Toc162728791"/>
      <w:bookmarkStart w:id="9" w:name="_Toc163059608"/>
      <w:r w:rsidRPr="00BF18E0">
        <w:rPr>
          <w:rFonts w:asciiTheme="minorHAnsi" w:hAnsiTheme="minorHAnsi" w:cstheme="minorHAnsi"/>
          <w:color w:val="auto"/>
        </w:rPr>
        <w:t>Oracle ASM</w:t>
      </w:r>
      <w:bookmarkEnd w:id="8"/>
      <w:bookmarkEnd w:id="9"/>
      <w:r w:rsidRPr="00BF18E0">
        <w:rPr>
          <w:rFonts w:asciiTheme="minorHAnsi" w:hAnsiTheme="minorHAnsi" w:cstheme="minorHAnsi"/>
          <w:color w:val="auto"/>
        </w:rPr>
        <w:t xml:space="preserve"> </w:t>
      </w:r>
    </w:p>
    <w:p w14:paraId="20736997" w14:textId="77777777" w:rsidR="008E7293" w:rsidRPr="008E7293" w:rsidRDefault="008E7293" w:rsidP="008E7293"/>
    <w:p w14:paraId="0D8C8CF0" w14:textId="1D409B03" w:rsidR="00DA639A" w:rsidRDefault="00DA639A" w:rsidP="008E7293">
      <w:pPr>
        <w:ind w:firstLine="360"/>
        <w:jc w:val="both"/>
      </w:pPr>
      <w:r>
        <w:t>Oracle ASM je jednostavno re</w:t>
      </w:r>
      <w:r>
        <w:rPr>
          <w:lang w:val="sr-Latn-RS"/>
        </w:rPr>
        <w:t>šenje</w:t>
      </w:r>
      <w:r>
        <w:t xml:space="preserve"> za skladištenje podataka Oracle baze visokih performansi. Oracle ASM je upravljač volumena i pruža fajl sistem dizajniran isključivo za korišćenje od strane baze podataka. Pruža nekoliko prednosti u odnosu na konvencionalne fajl sisteme i upravljače skladištenjem, uključujući sledeće:</w:t>
      </w:r>
    </w:p>
    <w:p w14:paraId="0EA6865E" w14:textId="4183792C" w:rsidR="00DA639A" w:rsidRDefault="00DA639A" w:rsidP="00DA639A">
      <w:pPr>
        <w:pStyle w:val="ListParagraph"/>
        <w:numPr>
          <w:ilvl w:val="0"/>
          <w:numId w:val="6"/>
        </w:numPr>
        <w:jc w:val="both"/>
      </w:pPr>
      <w:r>
        <w:t>Pojednostavljuje zadatke vezane za skladište kao što su kreiranje i raspoređivanje baza podataka i upravljanje prostorom</w:t>
      </w:r>
      <w:r w:rsidR="00522317">
        <w:t xml:space="preserve"> na</w:t>
      </w:r>
      <w:r>
        <w:t xml:space="preserve"> disk</w:t>
      </w:r>
      <w:r w:rsidR="00522317">
        <w:t>u</w:t>
      </w:r>
    </w:p>
    <w:p w14:paraId="57D658A5" w14:textId="336E1FF3" w:rsidR="00DA639A" w:rsidRDefault="00DA639A" w:rsidP="00DA639A">
      <w:pPr>
        <w:pStyle w:val="ListParagraph"/>
        <w:numPr>
          <w:ilvl w:val="0"/>
          <w:numId w:val="6"/>
        </w:numPr>
        <w:jc w:val="both"/>
      </w:pPr>
      <w:r>
        <w:t>Distribuira podatke preko fizičkih diskova kako bi eliminisao "hot spots" i obezbedio jednaku performansu preko svih diskova</w:t>
      </w:r>
    </w:p>
    <w:p w14:paraId="68D255BE" w14:textId="22CC8432" w:rsidR="00DA639A" w:rsidRDefault="00DA639A" w:rsidP="00DA639A">
      <w:pPr>
        <w:pStyle w:val="ListParagraph"/>
        <w:numPr>
          <w:ilvl w:val="0"/>
          <w:numId w:val="6"/>
        </w:numPr>
        <w:jc w:val="both"/>
      </w:pPr>
      <w:r>
        <w:t>Automatski reorganizuje podatke nakon promena u konfiguraciji skladišta</w:t>
      </w:r>
    </w:p>
    <w:p w14:paraId="2EC64A34" w14:textId="1D04AC6F" w:rsidR="00DA639A" w:rsidRDefault="00DA639A" w:rsidP="00DA639A">
      <w:pPr>
        <w:jc w:val="both"/>
      </w:pPr>
      <w:r>
        <w:lastRenderedPageBreak/>
        <w:t xml:space="preserve">Da bi koristili Oracle ASM, </w:t>
      </w:r>
      <w:r w:rsidR="00D35DAC">
        <w:t xml:space="preserve">potrebno je </w:t>
      </w:r>
      <w:r>
        <w:t>dodel</w:t>
      </w:r>
      <w:r w:rsidR="00D35DAC">
        <w:t>iti</w:t>
      </w:r>
      <w:r>
        <w:t xml:space="preserve"> particionisane diskove za Oracle bazu podataka sa prefere</w:t>
      </w:r>
      <w:r w:rsidR="00D35DAC">
        <w:t>ncijama</w:t>
      </w:r>
      <w:r>
        <w:t xml:space="preserve"> za </w:t>
      </w:r>
      <w:r w:rsidR="00D35DAC">
        <w:t>crtanje</w:t>
      </w:r>
      <w:r>
        <w:t xml:space="preserve"> i </w:t>
      </w:r>
      <w:r w:rsidR="00D35DAC">
        <w:t>preslikavanje</w:t>
      </w:r>
      <w:r>
        <w:t xml:space="preserve">. Oracle ASM upravlja </w:t>
      </w:r>
      <w:r w:rsidR="00D35DAC">
        <w:t xml:space="preserve">prostorom na </w:t>
      </w:r>
      <w:r>
        <w:t>disk</w:t>
      </w:r>
      <w:r w:rsidR="00D35DAC">
        <w:t>u</w:t>
      </w:r>
      <w:r>
        <w:t xml:space="preserve">, distribuirajući I/O opterećenje </w:t>
      </w:r>
      <w:r w:rsidR="00D35DAC">
        <w:t>na</w:t>
      </w:r>
      <w:r>
        <w:t xml:space="preserve"> sv</w:t>
      </w:r>
      <w:r w:rsidR="00D35DAC">
        <w:t>e</w:t>
      </w:r>
      <w:r>
        <w:t xml:space="preserve"> dostup</w:t>
      </w:r>
      <w:r w:rsidR="00D35DAC">
        <w:t>e</w:t>
      </w:r>
      <w:r>
        <w:t xml:space="preserve"> resurs</w:t>
      </w:r>
      <w:r w:rsidR="00D35DAC">
        <w:t>e</w:t>
      </w:r>
      <w:r>
        <w:t xml:space="preserve"> kako bi optimizovao performanse, dok istovremeno uklanja potrebu za ručnim podešavanjem I/O operacija. Na primer, mo</w:t>
      </w:r>
      <w:r w:rsidR="007518B8">
        <w:t>guće je</w:t>
      </w:r>
      <w:r>
        <w:t xml:space="preserve"> povećati veličinu diska za bazu podataka ili premestiti delove baze podataka na nove uređaje bez potrebe da </w:t>
      </w:r>
      <w:r w:rsidR="00D35DAC">
        <w:t>se isklju</w:t>
      </w:r>
      <w:r w:rsidR="00D35DAC">
        <w:rPr>
          <w:lang w:val="sr-Latn-RS"/>
        </w:rPr>
        <w:t>či</w:t>
      </w:r>
      <w:r>
        <w:t xml:space="preserve"> baz</w:t>
      </w:r>
      <w:r w:rsidR="00D35DAC">
        <w:t>a</w:t>
      </w:r>
      <w:r>
        <w:t xml:space="preserve"> podataka.</w:t>
      </w:r>
    </w:p>
    <w:p w14:paraId="59460458" w14:textId="318CC98B" w:rsidR="00D35DAC" w:rsidRDefault="007518B8" w:rsidP="007518B8">
      <w:pPr>
        <w:ind w:firstLine="720"/>
        <w:jc w:val="both"/>
      </w:pPr>
      <w:r>
        <w:t>Oracle baza podataka može čuvati fajl sa podacima kao Oracle ASM fajl u Oracle ASM disk grupi. Unutar disk grupe, Oracle ASM pruža interfejs fajl sistema za fajlove baze podataka. Sledeć</w:t>
      </w:r>
      <w:r w:rsidR="007F42F9">
        <w:t>a</w:t>
      </w:r>
      <w:r>
        <w:t xml:space="preserve"> </w:t>
      </w:r>
      <w:r w:rsidR="0077361C">
        <w:t xml:space="preserve">slika </w:t>
      </w:r>
      <w:r w:rsidR="007F42F9">
        <w:t>(</w:t>
      </w:r>
      <w:r w:rsidR="0077361C">
        <w:t xml:space="preserve">3.1) </w:t>
      </w:r>
      <w:r>
        <w:t>prikazuje odnose između skladišnih komponenti u bazi podataka koja koristi Oracle ASM. Dijagram prikazuje odnos između Oracle ASM fajla i fajla</w:t>
      </w:r>
      <w:r w:rsidR="0077361C">
        <w:t xml:space="preserve"> sa podacima</w:t>
      </w:r>
      <w:r>
        <w:t xml:space="preserve">, iako Oracle ASM može čuvati i druge tipove fajlova. </w:t>
      </w:r>
    </w:p>
    <w:p w14:paraId="5EDF14CA" w14:textId="3CC49186" w:rsidR="0077361C" w:rsidRDefault="0077361C" w:rsidP="0077361C">
      <w:pPr>
        <w:ind w:firstLine="720"/>
        <w:jc w:val="center"/>
      </w:pPr>
      <w:r>
        <w:rPr>
          <w:noProof/>
        </w:rPr>
        <w:drawing>
          <wp:inline distT="0" distB="0" distL="0" distR="0" wp14:anchorId="5C0F8AA9" wp14:editId="564FA16B">
            <wp:extent cx="3281395" cy="1976907"/>
            <wp:effectExtent l="0" t="0" r="0" b="4445"/>
            <wp:docPr id="92730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04335" name=""/>
                    <pic:cNvPicPr/>
                  </pic:nvPicPr>
                  <pic:blipFill>
                    <a:blip r:embed="rId11"/>
                    <a:stretch>
                      <a:fillRect/>
                    </a:stretch>
                  </pic:blipFill>
                  <pic:spPr>
                    <a:xfrm>
                      <a:off x="0" y="0"/>
                      <a:ext cx="3293646" cy="1984288"/>
                    </a:xfrm>
                    <a:prstGeom prst="rect">
                      <a:avLst/>
                    </a:prstGeom>
                  </pic:spPr>
                </pic:pic>
              </a:graphicData>
            </a:graphic>
          </wp:inline>
        </w:drawing>
      </w:r>
    </w:p>
    <w:p w14:paraId="6CA2CEA1" w14:textId="0BB1FB55" w:rsidR="0077361C" w:rsidRDefault="0077361C" w:rsidP="0077361C">
      <w:pPr>
        <w:ind w:firstLine="720"/>
        <w:jc w:val="center"/>
      </w:pPr>
      <w:r w:rsidRPr="0077361C">
        <w:rPr>
          <w:b/>
          <w:bCs/>
        </w:rPr>
        <w:t>Slika 3.1</w:t>
      </w:r>
      <w:r>
        <w:t xml:space="preserve"> </w:t>
      </w:r>
      <w:r w:rsidRPr="0077361C">
        <w:t>Komponente Oracle ASM-a</w:t>
      </w:r>
    </w:p>
    <w:p w14:paraId="2ABF9F0B" w14:textId="7358C056" w:rsidR="0077361C" w:rsidRDefault="0077361C" w:rsidP="0077361C">
      <w:pPr>
        <w:jc w:val="both"/>
      </w:pPr>
      <w:r>
        <w:t>Slika 3.1 ilustruje sledeće Oracle ASM koncepte:</w:t>
      </w:r>
    </w:p>
    <w:p w14:paraId="3C958648" w14:textId="2763AE58" w:rsidR="0077361C" w:rsidRPr="0077361C" w:rsidRDefault="0077361C" w:rsidP="0077361C">
      <w:pPr>
        <w:pStyle w:val="ListParagraph"/>
        <w:numPr>
          <w:ilvl w:val="0"/>
          <w:numId w:val="10"/>
        </w:numPr>
        <w:jc w:val="both"/>
        <w:rPr>
          <w:b/>
          <w:bCs/>
        </w:rPr>
      </w:pPr>
      <w:r w:rsidRPr="0077361C">
        <w:rPr>
          <w:b/>
          <w:bCs/>
        </w:rPr>
        <w:t>Oracle ASM diskovi</w:t>
      </w:r>
    </w:p>
    <w:p w14:paraId="63C966AF" w14:textId="73B592F2" w:rsidR="0077361C" w:rsidRDefault="0077361C" w:rsidP="005524A6">
      <w:pPr>
        <w:ind w:left="720"/>
        <w:jc w:val="both"/>
      </w:pPr>
      <w:r>
        <w:t xml:space="preserve">Oracle ASM disk je skladišni uređaj koji je dodeljen Oracle ASM disk grupi. Oracle ASM disk može biti fizički disk ili particija, </w:t>
      </w:r>
      <w:r w:rsidR="005524A6">
        <w:t>broj logičke jedinice</w:t>
      </w:r>
      <w:r>
        <w:t xml:space="preserve"> (LUN) </w:t>
      </w:r>
      <w:r w:rsidR="005524A6">
        <w:t>iz</w:t>
      </w:r>
      <w:r>
        <w:t xml:space="preserve"> niza</w:t>
      </w:r>
      <w:r w:rsidR="005524A6">
        <w:t xml:space="preserve"> za skladi</w:t>
      </w:r>
      <w:r w:rsidR="005524A6">
        <w:rPr>
          <w:lang w:val="sr-Latn-RS"/>
        </w:rPr>
        <w:t>štenje</w:t>
      </w:r>
      <w:r>
        <w:t>, logički volumen ili mrežno povezani fajl.</w:t>
      </w:r>
      <w:r w:rsidR="005524A6">
        <w:t xml:space="preserve"> </w:t>
      </w:r>
      <w:r>
        <w:t>Oracle ASM diskovi mogu biti dodavani ili uklanjani iz disk grupe dok je baza podataka u radu. Kada dodate disk u disk grupu, ili dodelite ime disku ili mu se automatski dodeli ime Oracle ASM diska.</w:t>
      </w:r>
    </w:p>
    <w:p w14:paraId="6CE53F42" w14:textId="70C66A79" w:rsidR="0077361C" w:rsidRPr="0077361C" w:rsidRDefault="0077361C" w:rsidP="0077361C">
      <w:pPr>
        <w:pStyle w:val="ListParagraph"/>
        <w:numPr>
          <w:ilvl w:val="0"/>
          <w:numId w:val="10"/>
        </w:numPr>
        <w:jc w:val="both"/>
        <w:rPr>
          <w:b/>
          <w:bCs/>
        </w:rPr>
      </w:pPr>
      <w:r w:rsidRPr="0077361C">
        <w:rPr>
          <w:b/>
          <w:bCs/>
        </w:rPr>
        <w:t>Oracle ASM disk grupe</w:t>
      </w:r>
    </w:p>
    <w:p w14:paraId="46D907EA" w14:textId="4BEFAEA6" w:rsidR="0077361C" w:rsidRDefault="0077361C" w:rsidP="000D40F7">
      <w:pPr>
        <w:ind w:left="720"/>
        <w:jc w:val="both"/>
      </w:pPr>
      <w:r>
        <w:t xml:space="preserve">Oracle ASM disk grupa je kolekcija Oracle ASM diskova </w:t>
      </w:r>
      <w:r w:rsidR="005524A6">
        <w:t>kojima se upravlja</w:t>
      </w:r>
      <w:r>
        <w:t xml:space="preserve"> kao logička jedinica. Podaci u disk grupi su samostalni i koriste neki prostor na disku u disk grupi.</w:t>
      </w:r>
      <w:r w:rsidR="000D40F7">
        <w:t xml:space="preserve"> </w:t>
      </w:r>
      <w:r>
        <w:t xml:space="preserve">Sadržaj fajlova koji su smešteni u disk grupi je ravnomerno raspoređen, odnosno </w:t>
      </w:r>
      <w:r w:rsidR="000D40F7">
        <w:t>prugast</w:t>
      </w:r>
      <w:r>
        <w:t>, kako bi se eliminisali "hot spots" i obezbedil</w:t>
      </w:r>
      <w:r w:rsidR="000D40F7">
        <w:t>e</w:t>
      </w:r>
      <w:r>
        <w:t xml:space="preserve"> jedna</w:t>
      </w:r>
      <w:r w:rsidR="000D40F7">
        <w:t>ke</w:t>
      </w:r>
      <w:r>
        <w:t xml:space="preserve"> performans</w:t>
      </w:r>
      <w:r w:rsidR="000D40F7">
        <w:t>e</w:t>
      </w:r>
      <w:r>
        <w:t xml:space="preserve"> </w:t>
      </w:r>
      <w:r w:rsidR="000D40F7">
        <w:t>na</w:t>
      </w:r>
      <w:r>
        <w:t xml:space="preserve"> svi</w:t>
      </w:r>
      <w:r w:rsidR="000D40F7">
        <w:t>m</w:t>
      </w:r>
      <w:r>
        <w:t xml:space="preserve"> diskov</w:t>
      </w:r>
      <w:r w:rsidR="000D40F7">
        <w:t>ima</w:t>
      </w:r>
      <w:r>
        <w:t>.</w:t>
      </w:r>
    </w:p>
    <w:p w14:paraId="2C1F34CA" w14:textId="32D58681" w:rsidR="0077361C" w:rsidRPr="0077361C" w:rsidRDefault="0077361C" w:rsidP="0077361C">
      <w:pPr>
        <w:pStyle w:val="ListParagraph"/>
        <w:numPr>
          <w:ilvl w:val="0"/>
          <w:numId w:val="10"/>
        </w:numPr>
        <w:jc w:val="both"/>
        <w:rPr>
          <w:b/>
          <w:bCs/>
        </w:rPr>
      </w:pPr>
      <w:r w:rsidRPr="0077361C">
        <w:rPr>
          <w:b/>
          <w:bCs/>
        </w:rPr>
        <w:t>Oracle ASM fajlovi</w:t>
      </w:r>
    </w:p>
    <w:p w14:paraId="161DBD4A" w14:textId="686EFA97" w:rsidR="00D35DAC" w:rsidRDefault="0077361C" w:rsidP="0077361C">
      <w:pPr>
        <w:ind w:left="720"/>
        <w:jc w:val="both"/>
      </w:pPr>
      <w:r>
        <w:t xml:space="preserve">Oracle ASM fajl je fajl smešten u Oracle ASM disk grupi. Oracle baza podataka komunicira sa Oracle ASM-om u </w:t>
      </w:r>
      <w:r w:rsidR="000D40F7">
        <w:t>smislu</w:t>
      </w:r>
      <w:r>
        <w:t xml:space="preserve"> </w:t>
      </w:r>
      <w:r w:rsidR="000D40F7">
        <w:t>datoteka</w:t>
      </w:r>
      <w:r>
        <w:t>. Baza podataka može čuvati fajlove</w:t>
      </w:r>
      <w:r w:rsidR="000D40F7">
        <w:t xml:space="preserve"> sa podacima</w:t>
      </w:r>
      <w:r>
        <w:t xml:space="preserve">, </w:t>
      </w:r>
      <w:r w:rsidR="000D40F7">
        <w:t>kontrolne</w:t>
      </w:r>
      <w:r>
        <w:t xml:space="preserve"> fajlove, online redo log fajlove i druge tipove fajlova kao Oracle ASM fajlove. Kada baza podataka zatraži, </w:t>
      </w:r>
      <w:r>
        <w:lastRenderedPageBreak/>
        <w:t xml:space="preserve">Oracle ASM kreira Oracle ASM fajl i dodeljuje mu ime koje počinje sa znakom </w:t>
      </w:r>
      <w:r w:rsidR="000D40F7">
        <w:t xml:space="preserve">plus </w:t>
      </w:r>
      <w:r>
        <w:t>(</w:t>
      </w:r>
      <w:r w:rsidRPr="000D40F7">
        <w:rPr>
          <w:rFonts w:ascii="Courier New" w:hAnsi="Courier New" w:cs="Courier New"/>
        </w:rPr>
        <w:t>+</w:t>
      </w:r>
      <w:r>
        <w:t xml:space="preserve">) nakon čega sledi ime disk grupe, na primer </w:t>
      </w:r>
      <w:r w:rsidRPr="000D40F7">
        <w:rPr>
          <w:rFonts w:ascii="Courier New" w:hAnsi="Courier New" w:cs="Courier New"/>
        </w:rPr>
        <w:t>+DISK1</w:t>
      </w:r>
      <w:r>
        <w:t>.</w:t>
      </w:r>
    </w:p>
    <w:p w14:paraId="4EAE8CE4" w14:textId="195FE192" w:rsidR="000D40F7" w:rsidRPr="000D40F7" w:rsidRDefault="000D40F7" w:rsidP="000D40F7">
      <w:pPr>
        <w:pStyle w:val="ListParagraph"/>
        <w:numPr>
          <w:ilvl w:val="0"/>
          <w:numId w:val="10"/>
        </w:numPr>
        <w:jc w:val="both"/>
        <w:rPr>
          <w:b/>
          <w:bCs/>
        </w:rPr>
      </w:pPr>
      <w:r w:rsidRPr="000D40F7">
        <w:rPr>
          <w:b/>
          <w:bCs/>
        </w:rPr>
        <w:t>Oracle ASM ekstenzija</w:t>
      </w:r>
    </w:p>
    <w:p w14:paraId="31AC99E0" w14:textId="7C748032" w:rsidR="000D40F7" w:rsidRDefault="000D40F7" w:rsidP="000D40F7">
      <w:pPr>
        <w:ind w:left="720"/>
        <w:jc w:val="both"/>
      </w:pPr>
      <w:r w:rsidRPr="000D40F7">
        <w:t>Oracle ASM ekstenzija je deo Oracle ASM fajla. Jedan Oracle ASM fajl se sastoji od jedne ili više ekstenzija. Svaka Oracle ASM ekstenzija se sastoji od jedinica alokacije na određenom disku.</w:t>
      </w:r>
    </w:p>
    <w:p w14:paraId="29CF3747" w14:textId="1347D846" w:rsidR="008E7293" w:rsidRPr="008E7293" w:rsidRDefault="008E7293" w:rsidP="008E7293">
      <w:pPr>
        <w:pStyle w:val="ListParagraph"/>
        <w:numPr>
          <w:ilvl w:val="0"/>
          <w:numId w:val="10"/>
        </w:numPr>
        <w:jc w:val="both"/>
        <w:rPr>
          <w:b/>
          <w:bCs/>
        </w:rPr>
      </w:pPr>
      <w:r w:rsidRPr="008E7293">
        <w:rPr>
          <w:b/>
          <w:bCs/>
        </w:rPr>
        <w:t>Oracle ASM alokaciona jedinica</w:t>
      </w:r>
    </w:p>
    <w:p w14:paraId="4FDB9817" w14:textId="3666852B" w:rsidR="00E86CE0" w:rsidRDefault="008E7293" w:rsidP="00E86CE0">
      <w:pPr>
        <w:ind w:left="720"/>
        <w:jc w:val="both"/>
      </w:pPr>
      <w:r>
        <w:t>Oracle ASM alokaciona jedinica je osnovna jedinica alokacije unutar disk grupe. Alokaciona jedinica je najmanji kontinuirani prostor na disku koji Oracle ASM dodeljuje. Jedna ili više alokacionih jedinica čine Oracle ASM ekstenziju.</w:t>
      </w:r>
    </w:p>
    <w:p w14:paraId="68A41DD0" w14:textId="080579B4" w:rsidR="00B42961" w:rsidRDefault="00B42961" w:rsidP="00E86CE0">
      <w:pPr>
        <w:ind w:firstLine="720"/>
        <w:jc w:val="both"/>
      </w:pPr>
      <w:r>
        <w:t xml:space="preserve">Oracle ASM instanca je posebna Oracle instanca koja upravlja Oracle ASM diskovima. </w:t>
      </w:r>
      <w:r w:rsidR="00941322">
        <w:t xml:space="preserve">I </w:t>
      </w:r>
      <w:r>
        <w:t xml:space="preserve">Oracle ASM i baze podataka instance zahtevaju </w:t>
      </w:r>
      <w:r w:rsidR="00941322">
        <w:t>zajednički</w:t>
      </w:r>
      <w:r>
        <w:t xml:space="preserve"> pristup diskovima u Oracle ASM disk grupi. Oracle ASM instance upravljaju metapodacima disk grupe i pružaju informacije o rasporedu fajlova bazi podataka instancama. </w:t>
      </w:r>
      <w:r w:rsidR="00941322">
        <w:t xml:space="preserve">Instanca baze podataka usmerava I/O ka Oracle ASM diskovima bez prolaska kroz Oracle ASM instancu. </w:t>
      </w:r>
      <w:r>
        <w:t xml:space="preserve">Oracle ASM instanca je izgrađena na istoj tehnologiji kao i </w:t>
      </w:r>
      <w:r w:rsidR="00941322">
        <w:t xml:space="preserve">instanca </w:t>
      </w:r>
      <w:r>
        <w:t>baz</w:t>
      </w:r>
      <w:r w:rsidR="00941322">
        <w:t>e</w:t>
      </w:r>
      <w:r>
        <w:t xml:space="preserve"> podataka. Na primer, Oracle ASM instanca ima sistemski globalni prostor (SGA) i pozadinske procese koji su slični onima u bazi podataka instance. Međutim, Oracle ASM instanca ne može montirati bazu podataka i obavlja manje zadatke od baze podataka instance.</w:t>
      </w:r>
    </w:p>
    <w:p w14:paraId="4EB76C70" w14:textId="72B52417" w:rsidR="00D35DAC" w:rsidRDefault="00B42961" w:rsidP="00B42961">
      <w:pPr>
        <w:jc w:val="both"/>
      </w:pPr>
      <w:r>
        <w:t>Slika 3.2 prikazuje konfiguraciju jednog čvora sa jednom Oracle ASM instancom i dve baze podataka instance, pri čemu je svaka povezana sa razli</w:t>
      </w:r>
      <w:r>
        <w:rPr>
          <w:lang w:val="sr-Latn-RS"/>
        </w:rPr>
        <w:t xml:space="preserve">čitom </w:t>
      </w:r>
      <w:r>
        <w:t>bazom podataka sa jednom instancom. Oracle ASM instanca upravlja metapodacima i pruža alokaciju prostora za Oracle ASM fajlove koji čuvaju podatke za obe baze podataka. Jedna Oracle ASM disk grupa ima četiri Oracle ASM diska, a druga ima dva diska. Obe baze podataka instance mogu pristupiti disk grupama.</w:t>
      </w:r>
    </w:p>
    <w:p w14:paraId="48D6F1DB" w14:textId="518AF439" w:rsidR="00B42961" w:rsidRDefault="00B42961" w:rsidP="00B42961">
      <w:pPr>
        <w:jc w:val="center"/>
      </w:pPr>
      <w:r>
        <w:rPr>
          <w:noProof/>
        </w:rPr>
        <w:drawing>
          <wp:inline distT="0" distB="0" distL="0" distR="0" wp14:anchorId="5AC8040D" wp14:editId="6AC38926">
            <wp:extent cx="2235108" cy="2838450"/>
            <wp:effectExtent l="0" t="0" r="0" b="0"/>
            <wp:docPr id="162155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51869" name=""/>
                    <pic:cNvPicPr/>
                  </pic:nvPicPr>
                  <pic:blipFill>
                    <a:blip r:embed="rId12"/>
                    <a:stretch>
                      <a:fillRect/>
                    </a:stretch>
                  </pic:blipFill>
                  <pic:spPr>
                    <a:xfrm>
                      <a:off x="0" y="0"/>
                      <a:ext cx="2289827" cy="2907940"/>
                    </a:xfrm>
                    <a:prstGeom prst="rect">
                      <a:avLst/>
                    </a:prstGeom>
                  </pic:spPr>
                </pic:pic>
              </a:graphicData>
            </a:graphic>
          </wp:inline>
        </w:drawing>
      </w:r>
    </w:p>
    <w:p w14:paraId="2B094C2D" w14:textId="0FDF2464" w:rsidR="00D35DAC" w:rsidRDefault="00B42961" w:rsidP="00B42961">
      <w:pPr>
        <w:jc w:val="center"/>
      </w:pPr>
      <w:r w:rsidRPr="00B42961">
        <w:rPr>
          <w:b/>
          <w:bCs/>
        </w:rPr>
        <w:t>Slika 3.2</w:t>
      </w:r>
      <w:r>
        <w:t xml:space="preserve"> </w:t>
      </w:r>
      <w:r w:rsidRPr="00B42961">
        <w:t>Oracle ASM instanca i instance baze podataka</w:t>
      </w:r>
    </w:p>
    <w:p w14:paraId="7F9AE0BC" w14:textId="602AFD78" w:rsidR="006640C9" w:rsidRPr="00BF18E0" w:rsidRDefault="009D139F" w:rsidP="00DB4E41">
      <w:pPr>
        <w:pStyle w:val="Heading3"/>
        <w:numPr>
          <w:ilvl w:val="2"/>
          <w:numId w:val="9"/>
        </w:numPr>
        <w:rPr>
          <w:rFonts w:asciiTheme="minorHAnsi" w:hAnsiTheme="minorHAnsi" w:cstheme="minorHAnsi"/>
          <w:color w:val="auto"/>
        </w:rPr>
      </w:pPr>
      <w:bookmarkStart w:id="10" w:name="_Toc163059609"/>
      <w:r w:rsidRPr="00BF18E0">
        <w:rPr>
          <w:rFonts w:asciiTheme="minorHAnsi" w:hAnsiTheme="minorHAnsi" w:cstheme="minorHAnsi"/>
          <w:color w:val="auto"/>
        </w:rPr>
        <w:lastRenderedPageBreak/>
        <w:t>Datoteke podataka</w:t>
      </w:r>
      <w:bookmarkEnd w:id="10"/>
    </w:p>
    <w:p w14:paraId="02F04286" w14:textId="77777777" w:rsidR="00E86CE0" w:rsidRPr="00E86CE0" w:rsidRDefault="00E86CE0" w:rsidP="00E86CE0">
      <w:pPr>
        <w:ind w:left="360"/>
      </w:pPr>
    </w:p>
    <w:p w14:paraId="75968D95" w14:textId="09F6B46C" w:rsidR="00E86CE0" w:rsidRDefault="00E86CE0" w:rsidP="00E86CE0">
      <w:pPr>
        <w:ind w:firstLine="360"/>
        <w:jc w:val="both"/>
      </w:pPr>
      <w:r>
        <w:t xml:space="preserve">Na nivou operativnog sistema, Oracle baza podataka čuva podatke baze u strukturama nazvanim datoteke podataka (data files). Svaka Oracle baza podataka mora imati barem jednu datoteku podataka. </w:t>
      </w:r>
    </w:p>
    <w:p w14:paraId="5E0844CB" w14:textId="4865DFEF" w:rsidR="00E86CE0" w:rsidRDefault="00E86CE0" w:rsidP="00E86CE0">
      <w:pPr>
        <w:jc w:val="both"/>
      </w:pPr>
      <w:r>
        <w:t>Oracle baza podataka fizički čuva podatke tabele u datotekama podataka.</w:t>
      </w:r>
    </w:p>
    <w:p w14:paraId="154B6D4F" w14:textId="7E294209" w:rsidR="00E86CE0" w:rsidRDefault="00E86CE0" w:rsidP="00E86CE0">
      <w:pPr>
        <w:jc w:val="both"/>
      </w:pPr>
      <w:r>
        <w:t>Svaki ne-particionisani objekat šeme i svaka particija objekta čuvaju se u svom segmentu, koji pripada samo jednom tablespace-u. Na primer, podaci za ne-particionisanu tabelu čuvaju se u jednom segmentu, koji se zauzvrat čuva u jednom tablespace-u. Tablespace-ovi i datoteke podataka su tesno povezane, ali imaju važne razlike:</w:t>
      </w:r>
      <w:r w:rsidR="00A27902">
        <w:t xml:space="preserve"> </w:t>
      </w:r>
    </w:p>
    <w:p w14:paraId="51ACCCB6" w14:textId="52AAAF2A" w:rsidR="00E86CE0" w:rsidRDefault="00E86CE0" w:rsidP="00E86CE0">
      <w:pPr>
        <w:pStyle w:val="ListParagraph"/>
        <w:numPr>
          <w:ilvl w:val="0"/>
          <w:numId w:val="10"/>
        </w:numPr>
        <w:jc w:val="both"/>
      </w:pPr>
      <w:r>
        <w:t>Svaki tablespace se sastoji od jedne ili više datoteka podataka, koje se prilagođavaju operativnom sistemu u kojem se izvršava Oracle baza podataka.</w:t>
      </w:r>
    </w:p>
    <w:p w14:paraId="53034A8E" w14:textId="59D6456D" w:rsidR="00E86CE0" w:rsidRDefault="00E86CE0" w:rsidP="00E86CE0">
      <w:pPr>
        <w:pStyle w:val="ListParagraph"/>
        <w:numPr>
          <w:ilvl w:val="0"/>
          <w:numId w:val="10"/>
        </w:numPr>
        <w:jc w:val="both"/>
      </w:pPr>
      <w:r>
        <w:t>Podaci za bazu podataka se kolektivno čuvaju u datotekama podataka koje se nalaze u svakom tablespace-u baze podataka.</w:t>
      </w:r>
    </w:p>
    <w:p w14:paraId="5C7D11C8" w14:textId="53098C69" w:rsidR="00E86CE0" w:rsidRDefault="00E86CE0" w:rsidP="00E86CE0">
      <w:pPr>
        <w:pStyle w:val="ListParagraph"/>
        <w:numPr>
          <w:ilvl w:val="0"/>
          <w:numId w:val="10"/>
        </w:numPr>
        <w:jc w:val="both"/>
      </w:pPr>
      <w:r>
        <w:t>Segment može obuhvatiti jednu ili više datoteka podataka, ali ne može obuhvatiti više tablespace-ova.</w:t>
      </w:r>
    </w:p>
    <w:p w14:paraId="747314CD" w14:textId="073E1F28" w:rsidR="00E86CE0" w:rsidRDefault="00E86CE0" w:rsidP="00E86CE0">
      <w:pPr>
        <w:pStyle w:val="ListParagraph"/>
        <w:numPr>
          <w:ilvl w:val="0"/>
          <w:numId w:val="10"/>
        </w:numPr>
        <w:jc w:val="both"/>
      </w:pPr>
      <w:r>
        <w:t xml:space="preserve">Baza podataka mora imati tablespace-ove </w:t>
      </w:r>
      <w:r w:rsidRPr="00E86CE0">
        <w:rPr>
          <w:rFonts w:ascii="Courier New" w:hAnsi="Courier New" w:cs="Courier New"/>
        </w:rPr>
        <w:t>SYSTEM</w:t>
      </w:r>
      <w:r>
        <w:t xml:space="preserve"> i </w:t>
      </w:r>
      <w:r w:rsidRPr="00E86CE0">
        <w:rPr>
          <w:rFonts w:ascii="Courier New" w:hAnsi="Courier New" w:cs="Courier New"/>
        </w:rPr>
        <w:t>SYSAUX</w:t>
      </w:r>
      <w:r>
        <w:t xml:space="preserve">. Oracle baza podataka automatski dodeljuje prve datoteke podataka bilo koje baze podataka za tablespace </w:t>
      </w:r>
      <w:r w:rsidRPr="00E86CE0">
        <w:rPr>
          <w:rFonts w:ascii="Courier New" w:hAnsi="Courier New" w:cs="Courier New"/>
        </w:rPr>
        <w:t>SYSTEM</w:t>
      </w:r>
      <w:r>
        <w:t xml:space="preserve"> prilikom kreiranja baze podataka. Tabl</w:t>
      </w:r>
      <w:r w:rsidR="003E5C93">
        <w:t>e</w:t>
      </w:r>
      <w:r>
        <w:t xml:space="preserve">space </w:t>
      </w:r>
      <w:r w:rsidRPr="00E86CE0">
        <w:rPr>
          <w:rFonts w:ascii="Courier New" w:hAnsi="Courier New" w:cs="Courier New"/>
        </w:rPr>
        <w:t>SYSTEM</w:t>
      </w:r>
      <w:r>
        <w:t xml:space="preserve"> sadrži rečnik podataka, skup tabela koji sadrži metapodatke baze podataka. Tipično, baza podataka takođe ima undo tab</w:t>
      </w:r>
      <w:r w:rsidR="003E5C93">
        <w:t>le</w:t>
      </w:r>
      <w:r>
        <w:t xml:space="preserve">space i privremenu tablespace (obično nazvanu </w:t>
      </w:r>
      <w:r w:rsidRPr="00E86CE0">
        <w:rPr>
          <w:rFonts w:ascii="Courier New" w:hAnsi="Courier New" w:cs="Courier New"/>
        </w:rPr>
        <w:t>TEMP</w:t>
      </w:r>
      <w:r>
        <w:t>).</w:t>
      </w:r>
    </w:p>
    <w:p w14:paraId="67B6BC29" w14:textId="66D6805D" w:rsidR="0099330F" w:rsidRDefault="00E86CE0" w:rsidP="00E86CE0">
      <w:pPr>
        <w:jc w:val="both"/>
      </w:pPr>
      <w:r>
        <w:t>Sledeć</w:t>
      </w:r>
      <w:r w:rsidR="007F42F9">
        <w:t xml:space="preserve">a </w:t>
      </w:r>
      <w:r w:rsidR="003E5C93">
        <w:t xml:space="preserve">slika </w:t>
      </w:r>
      <w:r w:rsidR="007F42F9">
        <w:t>(</w:t>
      </w:r>
      <w:r w:rsidR="003E5C93">
        <w:t>3.3)</w:t>
      </w:r>
      <w:r>
        <w:t xml:space="preserve"> prikazuje odnos između </w:t>
      </w:r>
      <w:r w:rsidR="003E5C93">
        <w:t>tablespace</w:t>
      </w:r>
      <w:r>
        <w:t>, datoteka podataka i segmenata.</w:t>
      </w:r>
    </w:p>
    <w:p w14:paraId="2C106897" w14:textId="73BBAB51" w:rsidR="009D15EC" w:rsidRDefault="009D15EC" w:rsidP="009D15EC">
      <w:pPr>
        <w:jc w:val="center"/>
      </w:pPr>
      <w:r>
        <w:rPr>
          <w:noProof/>
        </w:rPr>
        <w:drawing>
          <wp:inline distT="0" distB="0" distL="0" distR="0" wp14:anchorId="01A83A2A" wp14:editId="18E8031A">
            <wp:extent cx="3826824" cy="2907323"/>
            <wp:effectExtent l="0" t="0" r="2540" b="7620"/>
            <wp:docPr id="45903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0564" name=""/>
                    <pic:cNvPicPr/>
                  </pic:nvPicPr>
                  <pic:blipFill>
                    <a:blip r:embed="rId13"/>
                    <a:stretch>
                      <a:fillRect/>
                    </a:stretch>
                  </pic:blipFill>
                  <pic:spPr>
                    <a:xfrm>
                      <a:off x="0" y="0"/>
                      <a:ext cx="3835855" cy="2914184"/>
                    </a:xfrm>
                    <a:prstGeom prst="rect">
                      <a:avLst/>
                    </a:prstGeom>
                  </pic:spPr>
                </pic:pic>
              </a:graphicData>
            </a:graphic>
          </wp:inline>
        </w:drawing>
      </w:r>
    </w:p>
    <w:p w14:paraId="6912C2EC" w14:textId="06449B68" w:rsidR="009D15EC" w:rsidRDefault="009D15EC" w:rsidP="009D15EC">
      <w:pPr>
        <w:jc w:val="center"/>
      </w:pPr>
      <w:r w:rsidRPr="009D15EC">
        <w:rPr>
          <w:b/>
          <w:bCs/>
        </w:rPr>
        <w:t>Slika 3.3</w:t>
      </w:r>
      <w:r>
        <w:t xml:space="preserve"> Datoteke podataka </w:t>
      </w:r>
      <w:r w:rsidR="00EC4849">
        <w:t>i</w:t>
      </w:r>
      <w:r>
        <w:t xml:space="preserve"> tablespace-ovi</w:t>
      </w:r>
    </w:p>
    <w:p w14:paraId="520ED22A" w14:textId="739B940F" w:rsidR="009D15EC" w:rsidRDefault="009D15EC" w:rsidP="009D15EC">
      <w:pPr>
        <w:ind w:firstLine="720"/>
        <w:jc w:val="both"/>
      </w:pPr>
      <w:r w:rsidRPr="009D15EC">
        <w:rPr>
          <w:b/>
          <w:bCs/>
        </w:rPr>
        <w:t>Permanentni tablespace</w:t>
      </w:r>
      <w:r>
        <w:t>-ovi sadrže stalne objekte šeme. Objekti u permanentnim tablespace-ovima čuvaju se u datotekama podataka.</w:t>
      </w:r>
    </w:p>
    <w:p w14:paraId="18635397" w14:textId="5F13AFBE" w:rsidR="009D15EC" w:rsidRDefault="009D15EC" w:rsidP="009D15EC">
      <w:pPr>
        <w:ind w:firstLine="720"/>
        <w:jc w:val="both"/>
      </w:pPr>
      <w:r w:rsidRPr="009D15EC">
        <w:rPr>
          <w:b/>
          <w:bCs/>
        </w:rPr>
        <w:lastRenderedPageBreak/>
        <w:t>Privremeni tablespace</w:t>
      </w:r>
      <w:r>
        <w:t>-ovi sadrže objekte šeme samo tokom trajanja sesije. Lokalno upravljani privremeni tablespace-ovi imaju privremene datoteke (temp datoteke), koje su posebne datoteke dizajnirane za čuvanje podataka u operacijama hash, sortiranja i drugih operacija. Temp datoteke takođe čuvaju podatke rezultata kada ne postoji dovoljno prostora u memoriji. Temp datoteke su slične permanentnim datotekama podataka, sa sledećim izuzecima:</w:t>
      </w:r>
    </w:p>
    <w:p w14:paraId="1D4B3650" w14:textId="1149F633" w:rsidR="009D15EC" w:rsidRDefault="009D15EC" w:rsidP="009D15EC">
      <w:pPr>
        <w:pStyle w:val="ListParagraph"/>
        <w:numPr>
          <w:ilvl w:val="0"/>
          <w:numId w:val="11"/>
        </w:numPr>
        <w:jc w:val="both"/>
      </w:pPr>
      <w:r>
        <w:t>Stalni objekti baze podataka poput tabela nikada nisu smešteni u temp datoteke.</w:t>
      </w:r>
    </w:p>
    <w:p w14:paraId="6DFC979D" w14:textId="5D76C4C3" w:rsidR="009D15EC" w:rsidRDefault="009D15EC" w:rsidP="009D15EC">
      <w:pPr>
        <w:pStyle w:val="ListParagraph"/>
        <w:numPr>
          <w:ilvl w:val="0"/>
          <w:numId w:val="11"/>
        </w:numPr>
        <w:jc w:val="both"/>
      </w:pPr>
      <w:r>
        <w:t xml:space="preserve">Temp datoteke uvek su postavljene u </w:t>
      </w:r>
      <w:r w:rsidRPr="009D15EC">
        <w:rPr>
          <w:rFonts w:ascii="Courier New" w:hAnsi="Courier New" w:cs="Courier New"/>
        </w:rPr>
        <w:t>NOLOGGING</w:t>
      </w:r>
      <w:r>
        <w:t xml:space="preserve"> režim, što znači da za njih nikada nije generisan redo zapis. Media recovery ne prepoznaje temp datoteke.</w:t>
      </w:r>
    </w:p>
    <w:p w14:paraId="60473188" w14:textId="6DA64CD3" w:rsidR="009D15EC" w:rsidRDefault="009D15EC" w:rsidP="009D15EC">
      <w:pPr>
        <w:pStyle w:val="ListParagraph"/>
        <w:numPr>
          <w:ilvl w:val="0"/>
          <w:numId w:val="11"/>
        </w:numPr>
        <w:jc w:val="both"/>
      </w:pPr>
      <w:r>
        <w:t>Nije moguće napraviti temp datoteku samo za čitanje.</w:t>
      </w:r>
    </w:p>
    <w:p w14:paraId="1B8FC3F7" w14:textId="2D5C5B10" w:rsidR="009D15EC" w:rsidRDefault="009D15EC" w:rsidP="009D15EC">
      <w:pPr>
        <w:pStyle w:val="ListParagraph"/>
        <w:numPr>
          <w:ilvl w:val="0"/>
          <w:numId w:val="11"/>
        </w:numPr>
        <w:jc w:val="both"/>
      </w:pPr>
      <w:r>
        <w:t xml:space="preserve">Nije moguće kreirati temp datoteku pomoću </w:t>
      </w:r>
      <w:r w:rsidRPr="009D15EC">
        <w:rPr>
          <w:rFonts w:ascii="Courier New" w:hAnsi="Courier New" w:cs="Courier New"/>
        </w:rPr>
        <w:t>ALTER DATABASE</w:t>
      </w:r>
      <w:r>
        <w:t xml:space="preserve"> naredbe.</w:t>
      </w:r>
    </w:p>
    <w:p w14:paraId="755DA1C2" w14:textId="00B4A05F" w:rsidR="009D15EC" w:rsidRDefault="009D15EC" w:rsidP="009D15EC">
      <w:pPr>
        <w:pStyle w:val="ListParagraph"/>
        <w:numPr>
          <w:ilvl w:val="0"/>
          <w:numId w:val="11"/>
        </w:numPr>
        <w:jc w:val="both"/>
      </w:pPr>
      <w:r>
        <w:t xml:space="preserve">Prilikom kreiranja ili promene veličine temp datoteka, nije uvek garantovana alokacija prostora na disku za navedenu veličinu datoteke. Na sistemima datoteka poput Linux-a i UNIX-a, temp datoteke se kreiraju kao </w:t>
      </w:r>
      <w:r w:rsidRPr="009D15EC">
        <w:rPr>
          <w:i/>
          <w:iCs/>
        </w:rPr>
        <w:t>retke datoteke</w:t>
      </w:r>
      <w:r>
        <w:t>. U ovom slučaju, disk blokovi se alociraju ne prilikom kreiranja ili promene veličine datoteke, već kada se blokovima pristupi prvi put.</w:t>
      </w:r>
    </w:p>
    <w:p w14:paraId="7B70CAAE" w14:textId="6DAC3687" w:rsidR="009D15EC" w:rsidRDefault="009D15EC" w:rsidP="009D15EC">
      <w:pPr>
        <w:pStyle w:val="ListParagraph"/>
        <w:numPr>
          <w:ilvl w:val="0"/>
          <w:numId w:val="11"/>
        </w:numPr>
        <w:jc w:val="both"/>
      </w:pPr>
      <w:r>
        <w:t xml:space="preserve">Informacije o temp datotekama prikazuju se u pogledu rečnika podataka </w:t>
      </w:r>
      <w:r w:rsidRPr="009D139F">
        <w:rPr>
          <w:rFonts w:ascii="Courier New" w:hAnsi="Courier New" w:cs="Courier New"/>
        </w:rPr>
        <w:t>DBA_TEMP_FILES</w:t>
      </w:r>
      <w:r>
        <w:t xml:space="preserve"> i dinamičkom pogledu performansi </w:t>
      </w:r>
      <w:r w:rsidRPr="009D139F">
        <w:rPr>
          <w:rFonts w:ascii="Courier New" w:hAnsi="Courier New" w:cs="Courier New"/>
        </w:rPr>
        <w:t>V$TEMPFILE</w:t>
      </w:r>
      <w:r>
        <w:t xml:space="preserve">, ali ne i u pogledu </w:t>
      </w:r>
      <w:r w:rsidRPr="009D139F">
        <w:rPr>
          <w:rFonts w:ascii="Courier New" w:hAnsi="Courier New" w:cs="Courier New"/>
        </w:rPr>
        <w:t>DBA_DATA_FILES</w:t>
      </w:r>
      <w:r>
        <w:t xml:space="preserve"> ili </w:t>
      </w:r>
      <w:r w:rsidRPr="009D139F">
        <w:rPr>
          <w:rFonts w:ascii="Courier New" w:hAnsi="Courier New" w:cs="Courier New"/>
        </w:rPr>
        <w:t>V$DATAFILE</w:t>
      </w:r>
      <w:r>
        <w:t xml:space="preserve"> pogledu</w:t>
      </w:r>
      <w:r w:rsidR="009D139F">
        <w:t>.</w:t>
      </w:r>
    </w:p>
    <w:p w14:paraId="189DBBD5" w14:textId="0140AD94" w:rsidR="00492C6D" w:rsidRDefault="00492C6D" w:rsidP="00492C6D">
      <w:pPr>
        <w:ind w:firstLine="360"/>
        <w:jc w:val="both"/>
      </w:pPr>
      <w:r>
        <w:t>Svaka datoteka podataka može biti ili online ili offline. Moguće je promeniti dostupnost pojedinačnih datoteka podataka ili temp datoteka tako što će biti postavljene na offline ili vraćene na online. Baza podataka ne može pristupiti datotekama podataka koje su offline dok se ne vrate na online. Datoteke podataka je moguće staviti na offline iz mnogo razloga, uključujući izvođenje offline rezervnih kopija ili otkrivanje oštećenja bloka. Baza podataka automatski stavlja datoteku podataka na offline ako ne može da piše u nju.</w:t>
      </w:r>
    </w:p>
    <w:p w14:paraId="6741EAC5" w14:textId="7A8799A9" w:rsidR="00492C6D" w:rsidRDefault="00492C6D" w:rsidP="00492C6D">
      <w:pPr>
        <w:jc w:val="both"/>
      </w:pPr>
      <w:r>
        <w:t>Kao i datoteka podataka, i sam tablespace može biti offline ili online. Kada stavite datoteku podataka offline u online tablespace, sam tablespace ostaje online. Mo</w:t>
      </w:r>
      <w:r w:rsidR="008E2CE2">
        <w:t>guće je</w:t>
      </w:r>
      <w:r>
        <w:t xml:space="preserve"> učiniti sve datoteke podataka jedn</w:t>
      </w:r>
      <w:r w:rsidR="008E2CE2">
        <w:t>og</w:t>
      </w:r>
      <w:r>
        <w:t xml:space="preserve"> </w:t>
      </w:r>
      <w:r w:rsidR="008E2CE2">
        <w:t>tablespace-a</w:t>
      </w:r>
      <w:r>
        <w:t xml:space="preserve"> privremeno nedostupnim stavljanjem sam</w:t>
      </w:r>
      <w:r w:rsidR="008E2CE2">
        <w:t>og</w:t>
      </w:r>
      <w:r>
        <w:t xml:space="preserve"> </w:t>
      </w:r>
      <w:r w:rsidR="008E2CE2">
        <w:t>tablespace-a na</w:t>
      </w:r>
      <w:r>
        <w:t xml:space="preserve"> offline.</w:t>
      </w:r>
    </w:p>
    <w:p w14:paraId="18EC4420" w14:textId="78D6CBF3" w:rsidR="00492C6D" w:rsidRDefault="00492C6D" w:rsidP="00492C6D">
      <w:pPr>
        <w:jc w:val="both"/>
      </w:pPr>
      <w:r>
        <w:t>Počevši od Oracle Database 12c verzije, mo</w:t>
      </w:r>
      <w:r w:rsidR="008E2CE2">
        <w:t>guće je</w:t>
      </w:r>
      <w:r>
        <w:t xml:space="preserve"> koristiti </w:t>
      </w:r>
      <w:r w:rsidRPr="008E2CE2">
        <w:rPr>
          <w:rFonts w:ascii="Courier New" w:hAnsi="Courier New" w:cs="Courier New"/>
        </w:rPr>
        <w:t>ALTER DATABASE MOVE DATAFILE</w:t>
      </w:r>
      <w:r>
        <w:t xml:space="preserve"> naredbu </w:t>
      </w:r>
      <w:r w:rsidR="008E2CE2">
        <w:t>kako bi premestili</w:t>
      </w:r>
      <w:r>
        <w:t xml:space="preserve"> online datoteku podataka iz jedne fizičke datoteke u drugu dok je baza podataka otvorena i pristupa datoteci. Mo</w:t>
      </w:r>
      <w:r w:rsidR="008E2CE2">
        <w:t>guće je</w:t>
      </w:r>
      <w:r>
        <w:t xml:space="preserve"> koristiti ovu tehniku </w:t>
      </w:r>
      <w:r w:rsidR="008E2CE2">
        <w:t xml:space="preserve">za </w:t>
      </w:r>
      <w:r>
        <w:t>posti</w:t>
      </w:r>
      <w:r w:rsidR="008E2CE2">
        <w:t>zanje</w:t>
      </w:r>
      <w:r>
        <w:t xml:space="preserve"> sledeć</w:t>
      </w:r>
      <w:r w:rsidR="008E2CE2">
        <w:t>ih</w:t>
      </w:r>
      <w:r>
        <w:t xml:space="preserve"> ciljev</w:t>
      </w:r>
      <w:r w:rsidR="008E2CE2">
        <w:t>a</w:t>
      </w:r>
      <w:r>
        <w:t>:</w:t>
      </w:r>
    </w:p>
    <w:p w14:paraId="45BEB553" w14:textId="7579B7D3" w:rsidR="00492C6D" w:rsidRDefault="00492C6D" w:rsidP="00492C6D">
      <w:pPr>
        <w:pStyle w:val="ListParagraph"/>
        <w:numPr>
          <w:ilvl w:val="0"/>
          <w:numId w:val="12"/>
        </w:numPr>
        <w:jc w:val="both"/>
      </w:pPr>
      <w:r>
        <w:t>Preme</w:t>
      </w:r>
      <w:r w:rsidR="008E2CE2">
        <w:t>štanje</w:t>
      </w:r>
      <w:r>
        <w:t xml:space="preserve"> </w:t>
      </w:r>
      <w:r w:rsidR="008E2CE2">
        <w:t>tablespace-a</w:t>
      </w:r>
      <w:r>
        <w:t xml:space="preserve"> sa jedne vrste skladišta na drugu</w:t>
      </w:r>
    </w:p>
    <w:p w14:paraId="4BC3D8E5" w14:textId="10B9B5CE" w:rsidR="00492C6D" w:rsidRDefault="00492C6D" w:rsidP="00492C6D">
      <w:pPr>
        <w:pStyle w:val="ListParagraph"/>
        <w:numPr>
          <w:ilvl w:val="0"/>
          <w:numId w:val="12"/>
        </w:numPr>
        <w:jc w:val="both"/>
      </w:pPr>
      <w:r>
        <w:t>Preme</w:t>
      </w:r>
      <w:r w:rsidR="008E2CE2">
        <w:t>štanje</w:t>
      </w:r>
      <w:r>
        <w:t xml:space="preserve"> datoteke podataka koje se retko koriste na jeftinije skladište</w:t>
      </w:r>
    </w:p>
    <w:p w14:paraId="390E21B7" w14:textId="26B5A4D3" w:rsidR="00492C6D" w:rsidRDefault="008E2CE2" w:rsidP="00492C6D">
      <w:pPr>
        <w:pStyle w:val="ListParagraph"/>
        <w:numPr>
          <w:ilvl w:val="0"/>
          <w:numId w:val="12"/>
        </w:numPr>
        <w:jc w:val="both"/>
      </w:pPr>
      <w:r>
        <w:t>Kreiranje</w:t>
      </w:r>
      <w:r w:rsidR="00492C6D">
        <w:t xml:space="preserve"> </w:t>
      </w:r>
      <w:r>
        <w:t>tablespace-a</w:t>
      </w:r>
      <w:r w:rsidR="00492C6D">
        <w:t xml:space="preserve"> samo za čitanje i premestite njene datoteke podataka na skladište za jednokratno pisanje, poput "write once read many" (WORM) drajva</w:t>
      </w:r>
    </w:p>
    <w:p w14:paraId="4C604FB8" w14:textId="709FEDE4" w:rsidR="00492C6D" w:rsidRDefault="00492C6D" w:rsidP="00492C6D">
      <w:pPr>
        <w:pStyle w:val="ListParagraph"/>
        <w:numPr>
          <w:ilvl w:val="0"/>
          <w:numId w:val="12"/>
        </w:numPr>
        <w:jc w:val="both"/>
      </w:pPr>
      <w:r>
        <w:t>Preme</w:t>
      </w:r>
      <w:r w:rsidR="008E2CE2">
        <w:t>štanje</w:t>
      </w:r>
      <w:r>
        <w:t xml:space="preserve"> baz</w:t>
      </w:r>
      <w:r w:rsidR="008E2CE2">
        <w:t>e</w:t>
      </w:r>
      <w:r>
        <w:t xml:space="preserve"> podataka u Oracle ASM</w:t>
      </w:r>
    </w:p>
    <w:p w14:paraId="040FEF05" w14:textId="7D26DE18" w:rsidR="008E2CE2" w:rsidRDefault="008E2CE2" w:rsidP="008E2CE2">
      <w:pPr>
        <w:ind w:firstLine="360"/>
        <w:jc w:val="both"/>
      </w:pPr>
      <w:r>
        <w:t>Oracle baza podataka kreira datoteku podataka za tablespace dodeljivanjem određene količine prostora na disku plus dodatni prostor za zaglavlje datoteke podataka. Operativni sistem pod kojim radi Oracle baza podataka je odgovoran za brisanje starih informacija i ovlašćenja iz datoteke pre nego što je dodeli bazi podataka.</w:t>
      </w:r>
    </w:p>
    <w:p w14:paraId="33CE93BD" w14:textId="57234896" w:rsidR="008E2CE2" w:rsidRDefault="008E2CE2" w:rsidP="008E2CE2">
      <w:pPr>
        <w:jc w:val="both"/>
      </w:pPr>
      <w:r>
        <w:t xml:space="preserve">Zaglavlje datoteke podataka sadrži metapodatke o datoteci podataka kao što su njena veličina i kontrolna SCN tačka. Svako zaglavlje sadrži apsolutni broj datoteke, koji jedinstveno identifikuje datoteku podataka </w:t>
      </w:r>
      <w:r>
        <w:lastRenderedPageBreak/>
        <w:t>unutar baze podataka, i relativni broj datoteke, koji jedinstveno identifikuje datoteku podataka unutar tabelske prostorije.</w:t>
      </w:r>
    </w:p>
    <w:p w14:paraId="6EAC5154" w14:textId="511DBAC3" w:rsidR="008E2CE2" w:rsidRDefault="008E2CE2" w:rsidP="008E2CE2">
      <w:pPr>
        <w:jc w:val="both"/>
      </w:pPr>
      <w:r>
        <w:t>Kada Oracle baza podataka prvi put kreira datoteku podataka, alocirani prostor na disku je formatiran ali ne sadrži korisničke podatke. Međutim, baza podataka rezerviše prostor kako bi čuvala podatke za buduće segmente povezanog tablespace-a. Kako podaci rastu u tablespace-u, Oracle baza podataka koristi slobodan prostor u datotekama podataka da bi alocirala ekstenzije za segment.</w:t>
      </w:r>
    </w:p>
    <w:p w14:paraId="63B90404" w14:textId="50AE789A" w:rsidR="008E2CE2" w:rsidRDefault="008E2CE2" w:rsidP="008E2CE2">
      <w:pPr>
        <w:jc w:val="both"/>
      </w:pPr>
      <w:r>
        <w:t>Sledeć</w:t>
      </w:r>
      <w:r w:rsidR="007F42F9">
        <w:t xml:space="preserve">a </w:t>
      </w:r>
      <w:r>
        <w:t xml:space="preserve">slika </w:t>
      </w:r>
      <w:r w:rsidR="007F42F9">
        <w:t>(</w:t>
      </w:r>
      <w:r>
        <w:t xml:space="preserve">3.4) prikazuje različite tipove prostora u datoteci podataka. Ekstenzije su ili iskorišćene, što znači da sadrže podatke segmenta, ili su slobodne, što znači da su dostupne za ponovnu upotrebu. Tokom vremena, ažuriranja i brisanja objekata unutar tablespace-a mogu stvoriti prazne prostore koji pojedinačno nisu dovoljno veliki da bi se ponovno koristili za nove podatke. Ovaj tip praznog prostora naziva se </w:t>
      </w:r>
      <w:r w:rsidRPr="008E2CE2">
        <w:rPr>
          <w:i/>
          <w:iCs/>
        </w:rPr>
        <w:t>fragmentisani slobodni prostor</w:t>
      </w:r>
      <w:r>
        <w:t>.</w:t>
      </w:r>
    </w:p>
    <w:p w14:paraId="1F67FB05" w14:textId="03C56C6D" w:rsidR="008E2CE2" w:rsidRDefault="008E2CE2" w:rsidP="008E2CE2">
      <w:pPr>
        <w:jc w:val="center"/>
      </w:pPr>
      <w:r>
        <w:rPr>
          <w:noProof/>
        </w:rPr>
        <w:drawing>
          <wp:inline distT="0" distB="0" distL="0" distR="0" wp14:anchorId="47DD30EB" wp14:editId="30767C82">
            <wp:extent cx="4032738" cy="1553638"/>
            <wp:effectExtent l="0" t="0" r="6350" b="8890"/>
            <wp:docPr id="176449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1779" name=""/>
                    <pic:cNvPicPr/>
                  </pic:nvPicPr>
                  <pic:blipFill>
                    <a:blip r:embed="rId14"/>
                    <a:stretch>
                      <a:fillRect/>
                    </a:stretch>
                  </pic:blipFill>
                  <pic:spPr>
                    <a:xfrm>
                      <a:off x="0" y="0"/>
                      <a:ext cx="4102225" cy="1580408"/>
                    </a:xfrm>
                    <a:prstGeom prst="rect">
                      <a:avLst/>
                    </a:prstGeom>
                  </pic:spPr>
                </pic:pic>
              </a:graphicData>
            </a:graphic>
          </wp:inline>
        </w:drawing>
      </w:r>
    </w:p>
    <w:p w14:paraId="355332D0" w14:textId="4C164BDD" w:rsidR="008E2CE2" w:rsidRDefault="008E2CE2" w:rsidP="008E2CE2">
      <w:pPr>
        <w:jc w:val="center"/>
      </w:pPr>
      <w:r w:rsidRPr="008E2CE2">
        <w:rPr>
          <w:b/>
          <w:bCs/>
        </w:rPr>
        <w:t>Slika 3.4</w:t>
      </w:r>
      <w:r>
        <w:t xml:space="preserve"> Prostor u datoteci podataka</w:t>
      </w:r>
    </w:p>
    <w:p w14:paraId="214821A6" w14:textId="1B2ACCAF" w:rsidR="00C05308" w:rsidRDefault="009F6CBB" w:rsidP="00C05308">
      <w:pPr>
        <w:jc w:val="both"/>
        <w:rPr>
          <w:b/>
          <w:bCs/>
          <w:u w:val="single"/>
          <w:lang w:val="sr-Latn-RS"/>
        </w:rPr>
      </w:pPr>
      <w:r w:rsidRPr="009F6CBB">
        <w:rPr>
          <w:b/>
          <w:bCs/>
          <w:u w:val="single"/>
        </w:rPr>
        <w:t>Prakti</w:t>
      </w:r>
      <w:r w:rsidRPr="009F6CBB">
        <w:rPr>
          <w:b/>
          <w:bCs/>
          <w:u w:val="single"/>
          <w:lang w:val="sr-Latn-RS"/>
        </w:rPr>
        <w:t>čni primeri</w:t>
      </w:r>
    </w:p>
    <w:p w14:paraId="4DA05256" w14:textId="24EC103F" w:rsidR="009F6CBB" w:rsidRDefault="002010BC" w:rsidP="00C05308">
      <w:pPr>
        <w:jc w:val="both"/>
        <w:rPr>
          <w:lang w:val="sr-Latn-RS"/>
        </w:rPr>
      </w:pPr>
      <w:r w:rsidRPr="002010BC">
        <w:rPr>
          <w:b/>
          <w:bCs/>
          <w:lang w:val="sr-Latn-RS"/>
        </w:rPr>
        <w:t>Primer 1.</w:t>
      </w:r>
      <w:r>
        <w:rPr>
          <w:lang w:val="sr-Latn-RS"/>
        </w:rPr>
        <w:t xml:space="preserve"> </w:t>
      </w:r>
      <w:r w:rsidR="009F6CBB">
        <w:rPr>
          <w:lang w:val="sr-Latn-RS"/>
        </w:rPr>
        <w:t>Pr</w:t>
      </w:r>
      <w:r w:rsidR="00D130BF">
        <w:rPr>
          <w:lang w:val="sr-Latn-RS"/>
        </w:rPr>
        <w:t>ikaz</w:t>
      </w:r>
      <w:r w:rsidR="009F6CBB">
        <w:rPr>
          <w:lang w:val="sr-Latn-RS"/>
        </w:rPr>
        <w:t xml:space="preserve"> informacija o svim datotekama podataka.</w:t>
      </w:r>
      <w:r>
        <w:rPr>
          <w:lang w:val="sr-Latn-RS"/>
        </w:rPr>
        <w:t xml:space="preserve"> I prikaz </w:t>
      </w:r>
      <w:r w:rsidRPr="009F6CBB">
        <w:rPr>
          <w:lang w:val="sr-Latn-RS"/>
        </w:rPr>
        <w:t>informacij</w:t>
      </w:r>
      <w:r>
        <w:rPr>
          <w:lang w:val="sr-Latn-RS"/>
        </w:rPr>
        <w:t>a</w:t>
      </w:r>
      <w:r w:rsidRPr="009F6CBB">
        <w:rPr>
          <w:lang w:val="sr-Latn-RS"/>
        </w:rPr>
        <w:t xml:space="preserve"> o svim </w:t>
      </w:r>
      <w:r>
        <w:rPr>
          <w:lang w:val="sr-Latn-RS"/>
        </w:rPr>
        <w:t>datotekama podataka</w:t>
      </w:r>
      <w:r w:rsidRPr="009F6CBB">
        <w:rPr>
          <w:lang w:val="sr-Latn-RS"/>
        </w:rPr>
        <w:t xml:space="preserve"> koj</w:t>
      </w:r>
      <w:r>
        <w:rPr>
          <w:lang w:val="sr-Latn-RS"/>
        </w:rPr>
        <w:t>e</w:t>
      </w:r>
      <w:r w:rsidRPr="009F6CBB">
        <w:rPr>
          <w:lang w:val="sr-Latn-RS"/>
        </w:rPr>
        <w:t xml:space="preserve"> su trenutno online, tj. aktivn</w:t>
      </w:r>
      <w:r>
        <w:rPr>
          <w:lang w:val="sr-Latn-RS"/>
        </w:rPr>
        <w:t>e</w:t>
      </w:r>
      <w:r w:rsidRPr="009F6CBB">
        <w:rPr>
          <w:lang w:val="sr-Latn-RS"/>
        </w:rPr>
        <w:t>.</w:t>
      </w:r>
    </w:p>
    <w:p w14:paraId="4E5CE6F6" w14:textId="76F2B08F" w:rsidR="00D130BF" w:rsidRDefault="009F6CBB" w:rsidP="00C05308">
      <w:pPr>
        <w:jc w:val="both"/>
        <w:rPr>
          <w:lang w:val="sr-Latn-RS"/>
        </w:rPr>
      </w:pPr>
      <w:r>
        <w:rPr>
          <w:noProof/>
        </w:rPr>
        <w:lastRenderedPageBreak/>
        <w:drawing>
          <wp:inline distT="0" distB="0" distL="0" distR="0" wp14:anchorId="3AC60F17" wp14:editId="1ABDDC2A">
            <wp:extent cx="5943600" cy="3187065"/>
            <wp:effectExtent l="0" t="0" r="0" b="0"/>
            <wp:docPr id="203167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74276" name=""/>
                    <pic:cNvPicPr/>
                  </pic:nvPicPr>
                  <pic:blipFill>
                    <a:blip r:embed="rId15"/>
                    <a:stretch>
                      <a:fillRect/>
                    </a:stretch>
                  </pic:blipFill>
                  <pic:spPr>
                    <a:xfrm>
                      <a:off x="0" y="0"/>
                      <a:ext cx="5943600" cy="3187065"/>
                    </a:xfrm>
                    <a:prstGeom prst="rect">
                      <a:avLst/>
                    </a:prstGeom>
                  </pic:spPr>
                </pic:pic>
              </a:graphicData>
            </a:graphic>
          </wp:inline>
        </w:drawing>
      </w:r>
    </w:p>
    <w:p w14:paraId="2685EDB5" w14:textId="210D4FEC" w:rsidR="009F6CBB" w:rsidRDefault="009F6CBB" w:rsidP="00C05308">
      <w:pPr>
        <w:jc w:val="both"/>
        <w:rPr>
          <w:lang w:val="sr-Latn-RS"/>
        </w:rPr>
      </w:pPr>
      <w:r>
        <w:rPr>
          <w:noProof/>
        </w:rPr>
        <w:drawing>
          <wp:inline distT="0" distB="0" distL="0" distR="0" wp14:anchorId="16BFCD6E" wp14:editId="565BF004">
            <wp:extent cx="5943600" cy="3081655"/>
            <wp:effectExtent l="0" t="0" r="0" b="4445"/>
            <wp:docPr id="3382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360" name=""/>
                    <pic:cNvPicPr/>
                  </pic:nvPicPr>
                  <pic:blipFill>
                    <a:blip r:embed="rId16"/>
                    <a:stretch>
                      <a:fillRect/>
                    </a:stretch>
                  </pic:blipFill>
                  <pic:spPr>
                    <a:xfrm>
                      <a:off x="0" y="0"/>
                      <a:ext cx="5943600" cy="3081655"/>
                    </a:xfrm>
                    <a:prstGeom prst="rect">
                      <a:avLst/>
                    </a:prstGeom>
                  </pic:spPr>
                </pic:pic>
              </a:graphicData>
            </a:graphic>
          </wp:inline>
        </w:drawing>
      </w:r>
    </w:p>
    <w:p w14:paraId="22C239BE" w14:textId="77777777" w:rsidR="002010BC" w:rsidRDefault="002010BC" w:rsidP="002010BC">
      <w:pPr>
        <w:jc w:val="both"/>
        <w:rPr>
          <w:lang w:val="sr-Latn-RS"/>
        </w:rPr>
      </w:pPr>
      <w:r w:rsidRPr="002010BC">
        <w:rPr>
          <w:b/>
          <w:bCs/>
          <w:lang w:val="sr-Latn-RS"/>
        </w:rPr>
        <w:t>Primer 2.</w:t>
      </w:r>
      <w:r>
        <w:rPr>
          <w:lang w:val="sr-Latn-RS"/>
        </w:rPr>
        <w:t xml:space="preserve"> </w:t>
      </w:r>
      <w:r w:rsidRPr="006453E2">
        <w:rPr>
          <w:lang w:val="sr-Latn-RS"/>
        </w:rPr>
        <w:t xml:space="preserve">SQL upit </w:t>
      </w:r>
      <w:r>
        <w:rPr>
          <w:lang w:val="sr-Latn-RS"/>
        </w:rPr>
        <w:t xml:space="preserve">za automatsko povećanje datoteke podataka </w:t>
      </w:r>
      <w:r w:rsidRPr="006453E2">
        <w:rPr>
          <w:lang w:val="sr-Latn-RS"/>
        </w:rPr>
        <w:t>kada je potrebno dodatno skladištenje podataka</w:t>
      </w:r>
      <w:r>
        <w:rPr>
          <w:lang w:val="sr-Latn-RS"/>
        </w:rPr>
        <w:t xml:space="preserve">. </w:t>
      </w:r>
      <w:r w:rsidRPr="006453E2">
        <w:rPr>
          <w:lang w:val="sr-Latn-RS"/>
        </w:rPr>
        <w:t xml:space="preserve">Gde </w:t>
      </w:r>
      <w:r w:rsidRPr="002C74C7">
        <w:rPr>
          <w:rFonts w:ascii="Courier New" w:hAnsi="Courier New" w:cs="Courier New"/>
          <w:lang w:val="sr-Latn-RS"/>
        </w:rPr>
        <w:t>'C:\USERS\TEODORA\DOWNLOADS\ORADATA\ORCL\SYS</w:t>
      </w:r>
      <w:r>
        <w:rPr>
          <w:rFonts w:ascii="Courier New" w:hAnsi="Courier New" w:cs="Courier New"/>
          <w:lang w:val="sr-Latn-RS"/>
        </w:rPr>
        <w:t>AUX</w:t>
      </w:r>
      <w:r w:rsidRPr="002C74C7">
        <w:rPr>
          <w:rFonts w:ascii="Courier New" w:hAnsi="Courier New" w:cs="Courier New"/>
          <w:lang w:val="sr-Latn-RS"/>
        </w:rPr>
        <w:t>01.DBF'</w:t>
      </w:r>
      <w:r w:rsidRPr="006453E2">
        <w:rPr>
          <w:lang w:val="sr-Latn-RS"/>
        </w:rPr>
        <w:t xml:space="preserve"> predstavlja putanju do </w:t>
      </w:r>
      <w:r>
        <w:rPr>
          <w:lang w:val="sr-Latn-RS"/>
        </w:rPr>
        <w:t>patoteke podataka</w:t>
      </w:r>
      <w:r w:rsidRPr="006453E2">
        <w:rPr>
          <w:lang w:val="sr-Latn-RS"/>
        </w:rPr>
        <w:t>za koj</w:t>
      </w:r>
      <w:r>
        <w:rPr>
          <w:lang w:val="sr-Latn-RS"/>
        </w:rPr>
        <w:t>oj</w:t>
      </w:r>
      <w:r w:rsidRPr="006453E2">
        <w:rPr>
          <w:lang w:val="sr-Latn-RS"/>
        </w:rPr>
        <w:t xml:space="preserve"> želi</w:t>
      </w:r>
      <w:r>
        <w:rPr>
          <w:lang w:val="sr-Latn-RS"/>
        </w:rPr>
        <w:t>mo</w:t>
      </w:r>
      <w:r w:rsidRPr="006453E2">
        <w:rPr>
          <w:lang w:val="sr-Latn-RS"/>
        </w:rPr>
        <w:t xml:space="preserve"> omogućiti automatsko proširivanje, </w:t>
      </w:r>
      <w:r>
        <w:rPr>
          <w:rFonts w:ascii="Courier New" w:hAnsi="Courier New" w:cs="Courier New"/>
          <w:lang w:val="sr-Latn-RS"/>
        </w:rPr>
        <w:t>1G</w:t>
      </w:r>
      <w:r w:rsidRPr="002C74C7">
        <w:rPr>
          <w:rFonts w:ascii="Courier New" w:hAnsi="Courier New" w:cs="Courier New"/>
          <w:lang w:val="sr-Latn-RS"/>
        </w:rPr>
        <w:t xml:space="preserve"> </w:t>
      </w:r>
      <w:r w:rsidRPr="006453E2">
        <w:rPr>
          <w:lang w:val="sr-Latn-RS"/>
        </w:rPr>
        <w:t xml:space="preserve">je veličina proširenja u </w:t>
      </w:r>
      <w:r>
        <w:rPr>
          <w:lang w:val="sr-Latn-RS"/>
        </w:rPr>
        <w:t>giga</w:t>
      </w:r>
      <w:r w:rsidRPr="006453E2">
        <w:rPr>
          <w:lang w:val="sr-Latn-RS"/>
        </w:rPr>
        <w:t>bajtima (</w:t>
      </w:r>
      <w:r>
        <w:rPr>
          <w:lang w:val="sr-Latn-RS"/>
        </w:rPr>
        <w:t>G</w:t>
      </w:r>
      <w:r w:rsidRPr="006453E2">
        <w:rPr>
          <w:lang w:val="sr-Latn-RS"/>
        </w:rPr>
        <w:t>B</w:t>
      </w:r>
      <w:r>
        <w:rPr>
          <w:lang w:val="sr-Latn-RS"/>
        </w:rPr>
        <w:t>)</w:t>
      </w:r>
      <w:r w:rsidRPr="006453E2">
        <w:rPr>
          <w:lang w:val="sr-Latn-RS"/>
        </w:rPr>
        <w:t>.</w:t>
      </w:r>
    </w:p>
    <w:p w14:paraId="782968FA" w14:textId="08EFC44C" w:rsidR="00D130BF" w:rsidRDefault="00F278BB" w:rsidP="00D130BF">
      <w:pPr>
        <w:jc w:val="both"/>
        <w:rPr>
          <w:lang w:val="sr-Latn-RS"/>
        </w:rPr>
      </w:pPr>
      <w:r>
        <w:rPr>
          <w:noProof/>
        </w:rPr>
        <w:lastRenderedPageBreak/>
        <w:drawing>
          <wp:inline distT="0" distB="0" distL="0" distR="0" wp14:anchorId="714A46F6" wp14:editId="52F1E9EC">
            <wp:extent cx="5943600" cy="3187065"/>
            <wp:effectExtent l="0" t="0" r="0" b="0"/>
            <wp:docPr id="64898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953" name=""/>
                    <pic:cNvPicPr/>
                  </pic:nvPicPr>
                  <pic:blipFill>
                    <a:blip r:embed="rId17"/>
                    <a:stretch>
                      <a:fillRect/>
                    </a:stretch>
                  </pic:blipFill>
                  <pic:spPr>
                    <a:xfrm>
                      <a:off x="0" y="0"/>
                      <a:ext cx="5943600" cy="3187065"/>
                    </a:xfrm>
                    <a:prstGeom prst="rect">
                      <a:avLst/>
                    </a:prstGeom>
                  </pic:spPr>
                </pic:pic>
              </a:graphicData>
            </a:graphic>
          </wp:inline>
        </w:drawing>
      </w:r>
    </w:p>
    <w:p w14:paraId="3A2D7D4D" w14:textId="547439A2" w:rsidR="005019C6" w:rsidRPr="005019C6" w:rsidRDefault="00F278BB" w:rsidP="005019C6">
      <w:pPr>
        <w:jc w:val="both"/>
        <w:rPr>
          <w:lang w:val="sr-Latn-RS"/>
        </w:rPr>
      </w:pPr>
      <w:r>
        <w:rPr>
          <w:noProof/>
        </w:rPr>
        <w:drawing>
          <wp:inline distT="0" distB="0" distL="0" distR="0" wp14:anchorId="09D3D984" wp14:editId="5536FD44">
            <wp:extent cx="5943600" cy="3183890"/>
            <wp:effectExtent l="0" t="0" r="0" b="0"/>
            <wp:docPr id="8175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46244" name=""/>
                    <pic:cNvPicPr/>
                  </pic:nvPicPr>
                  <pic:blipFill>
                    <a:blip r:embed="rId18"/>
                    <a:stretch>
                      <a:fillRect/>
                    </a:stretch>
                  </pic:blipFill>
                  <pic:spPr>
                    <a:xfrm>
                      <a:off x="0" y="0"/>
                      <a:ext cx="5943600" cy="3183890"/>
                    </a:xfrm>
                    <a:prstGeom prst="rect">
                      <a:avLst/>
                    </a:prstGeom>
                  </pic:spPr>
                </pic:pic>
              </a:graphicData>
            </a:graphic>
          </wp:inline>
        </w:drawing>
      </w:r>
    </w:p>
    <w:p w14:paraId="0BF236AC" w14:textId="1AC423C4" w:rsidR="005019C6" w:rsidRDefault="002010BC" w:rsidP="005019C6">
      <w:pPr>
        <w:jc w:val="both"/>
        <w:rPr>
          <w:lang w:val="sr-Latn-RS"/>
        </w:rPr>
      </w:pPr>
      <w:r w:rsidRPr="002010BC">
        <w:rPr>
          <w:b/>
          <w:bCs/>
          <w:lang w:val="sr-Latn-RS"/>
        </w:rPr>
        <w:t>Primer 3.</w:t>
      </w:r>
      <w:r>
        <w:rPr>
          <w:lang w:val="sr-Latn-RS"/>
        </w:rPr>
        <w:t xml:space="preserve"> </w:t>
      </w:r>
      <w:r w:rsidR="005019C6">
        <w:rPr>
          <w:lang w:val="sr-Latn-RS"/>
        </w:rPr>
        <w:t>Sledće</w:t>
      </w:r>
      <w:r w:rsidR="005019C6" w:rsidRPr="005019C6">
        <w:rPr>
          <w:lang w:val="sr-Latn-RS"/>
        </w:rPr>
        <w:t xml:space="preserve"> naredbe obavljaju nekoliko radnji u Oracle bazi podataka. Prvo, </w:t>
      </w:r>
      <w:r w:rsidR="005019C6" w:rsidRPr="005019C6">
        <w:rPr>
          <w:rFonts w:ascii="Courier New" w:hAnsi="Courier New" w:cs="Courier New"/>
          <w:lang w:val="sr-Latn-RS"/>
        </w:rPr>
        <w:t>CREATE GLOBAL TEMPORARY TABLE</w:t>
      </w:r>
      <w:r w:rsidR="005019C6" w:rsidRPr="005019C6">
        <w:rPr>
          <w:lang w:val="sr-Latn-RS"/>
        </w:rPr>
        <w:t xml:space="preserve"> se koristi za kreiranje globalne privremene tabele </w:t>
      </w:r>
      <w:r w:rsidR="005019C6" w:rsidRPr="005019C6">
        <w:rPr>
          <w:rFonts w:ascii="Courier New" w:hAnsi="Courier New" w:cs="Courier New"/>
          <w:lang w:val="sr-Latn-RS"/>
        </w:rPr>
        <w:t>temp_table</w:t>
      </w:r>
      <w:r w:rsidR="005019C6" w:rsidRPr="005019C6">
        <w:rPr>
          <w:lang w:val="sr-Latn-RS"/>
        </w:rPr>
        <w:t xml:space="preserve"> sa definisanim kolonama. Zatim, </w:t>
      </w:r>
      <w:r w:rsidR="005019C6" w:rsidRPr="005019C6">
        <w:rPr>
          <w:rFonts w:ascii="Courier New" w:hAnsi="Courier New" w:cs="Courier New"/>
          <w:lang w:val="sr-Latn-RS"/>
        </w:rPr>
        <w:t>INSERT INTO temp_table VALUES ...</w:t>
      </w:r>
      <w:r w:rsidR="005019C6" w:rsidRPr="005019C6">
        <w:rPr>
          <w:lang w:val="sr-Latn-RS"/>
        </w:rPr>
        <w:t xml:space="preserve"> naredbe ubacuju podatke u ovu privremenu tabelu. Nakon toga, </w:t>
      </w:r>
      <w:r w:rsidR="005019C6" w:rsidRPr="005019C6">
        <w:rPr>
          <w:rFonts w:ascii="Courier New" w:hAnsi="Courier New" w:cs="Courier New"/>
          <w:lang w:val="sr-Latn-RS"/>
        </w:rPr>
        <w:t>SELECT file_name, tablespace_name, bytes</w:t>
      </w:r>
      <w:r w:rsidR="001E45A3">
        <w:rPr>
          <w:rFonts w:ascii="Courier New" w:hAnsi="Courier New" w:cs="Courier New"/>
          <w:lang w:val="sr-Latn-RS"/>
        </w:rPr>
        <w:t xml:space="preserve"> </w:t>
      </w:r>
      <w:r w:rsidR="001E45A3" w:rsidRPr="001E45A3">
        <w:rPr>
          <w:rFonts w:ascii="Courier New" w:hAnsi="Courier New" w:cs="Courier New"/>
          <w:lang w:val="sr-Latn-RS"/>
        </w:rPr>
        <w:t>/ 1024 / 1024 AS size_mb</w:t>
      </w:r>
      <w:r w:rsidR="005019C6" w:rsidRPr="005019C6">
        <w:rPr>
          <w:rFonts w:ascii="Courier New" w:hAnsi="Courier New" w:cs="Courier New"/>
          <w:lang w:val="sr-Latn-RS"/>
        </w:rPr>
        <w:t xml:space="preserve"> FROM dba_temp_files</w:t>
      </w:r>
      <w:r w:rsidR="005019C6" w:rsidRPr="005019C6">
        <w:rPr>
          <w:lang w:val="sr-Latn-RS"/>
        </w:rPr>
        <w:t xml:space="preserve"> naredba prikazuje informacije o temp fajlovima u bazi podataka, uključujući njihova imena, tablespace-ove i veličinu. Konačno, </w:t>
      </w:r>
      <w:r w:rsidR="005019C6" w:rsidRPr="005019C6">
        <w:rPr>
          <w:rFonts w:ascii="Courier New" w:hAnsi="Courier New" w:cs="Courier New"/>
          <w:lang w:val="sr-Latn-RS"/>
        </w:rPr>
        <w:t xml:space="preserve">ALTER DATABASE TEMPFILE ... RESIZE </w:t>
      </w:r>
      <w:r w:rsidR="001E45A3">
        <w:rPr>
          <w:rFonts w:ascii="Courier New" w:hAnsi="Courier New" w:cs="Courier New"/>
          <w:lang w:val="sr-Latn-RS"/>
        </w:rPr>
        <w:t>1024</w:t>
      </w:r>
      <w:r w:rsidR="005019C6" w:rsidRPr="005019C6">
        <w:rPr>
          <w:rFonts w:ascii="Courier New" w:hAnsi="Courier New" w:cs="Courier New"/>
          <w:lang w:val="sr-Latn-RS"/>
        </w:rPr>
        <w:t>M</w:t>
      </w:r>
      <w:r w:rsidR="005019C6" w:rsidRPr="005019C6">
        <w:rPr>
          <w:lang w:val="sr-Latn-RS"/>
        </w:rPr>
        <w:t xml:space="preserve"> naredba menja veličinu određenog temp fajla na 500 megabajta. </w:t>
      </w:r>
    </w:p>
    <w:p w14:paraId="18C99763" w14:textId="12B0A9A1" w:rsidR="005019C6" w:rsidRDefault="005019C6" w:rsidP="00C05308">
      <w:pPr>
        <w:jc w:val="both"/>
        <w:rPr>
          <w:lang w:val="sr-Latn-RS"/>
        </w:rPr>
      </w:pPr>
      <w:r>
        <w:rPr>
          <w:noProof/>
        </w:rPr>
        <w:lastRenderedPageBreak/>
        <w:drawing>
          <wp:inline distT="0" distB="0" distL="0" distR="0" wp14:anchorId="1E68415C" wp14:editId="5064EFE2">
            <wp:extent cx="5943600" cy="3180715"/>
            <wp:effectExtent l="0" t="0" r="0" b="635"/>
            <wp:docPr id="9852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0614" name=""/>
                    <pic:cNvPicPr/>
                  </pic:nvPicPr>
                  <pic:blipFill>
                    <a:blip r:embed="rId19"/>
                    <a:stretch>
                      <a:fillRect/>
                    </a:stretch>
                  </pic:blipFill>
                  <pic:spPr>
                    <a:xfrm>
                      <a:off x="0" y="0"/>
                      <a:ext cx="5943600" cy="3180715"/>
                    </a:xfrm>
                    <a:prstGeom prst="rect">
                      <a:avLst/>
                    </a:prstGeom>
                  </pic:spPr>
                </pic:pic>
              </a:graphicData>
            </a:graphic>
          </wp:inline>
        </w:drawing>
      </w:r>
    </w:p>
    <w:p w14:paraId="059FBB96" w14:textId="393EE349" w:rsidR="001E45A3" w:rsidRDefault="001E45A3" w:rsidP="00C05308">
      <w:pPr>
        <w:jc w:val="both"/>
        <w:rPr>
          <w:lang w:val="sr-Latn-RS"/>
        </w:rPr>
      </w:pPr>
      <w:r>
        <w:rPr>
          <w:noProof/>
        </w:rPr>
        <w:drawing>
          <wp:inline distT="0" distB="0" distL="0" distR="0" wp14:anchorId="3CA24435" wp14:editId="4CF9840D">
            <wp:extent cx="5943600" cy="3180715"/>
            <wp:effectExtent l="0" t="0" r="0" b="635"/>
            <wp:docPr id="7074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8790" name=""/>
                    <pic:cNvPicPr/>
                  </pic:nvPicPr>
                  <pic:blipFill>
                    <a:blip r:embed="rId20"/>
                    <a:stretch>
                      <a:fillRect/>
                    </a:stretch>
                  </pic:blipFill>
                  <pic:spPr>
                    <a:xfrm>
                      <a:off x="0" y="0"/>
                      <a:ext cx="5943600" cy="3180715"/>
                    </a:xfrm>
                    <a:prstGeom prst="rect">
                      <a:avLst/>
                    </a:prstGeom>
                  </pic:spPr>
                </pic:pic>
              </a:graphicData>
            </a:graphic>
          </wp:inline>
        </w:drawing>
      </w:r>
    </w:p>
    <w:p w14:paraId="02428DF0" w14:textId="7366AC7A" w:rsidR="00B22D8E" w:rsidRPr="009F6CBB" w:rsidRDefault="001E45A3" w:rsidP="00C05308">
      <w:pPr>
        <w:jc w:val="both"/>
        <w:rPr>
          <w:lang w:val="sr-Latn-RS"/>
        </w:rPr>
      </w:pPr>
      <w:r>
        <w:rPr>
          <w:noProof/>
        </w:rPr>
        <w:lastRenderedPageBreak/>
        <w:drawing>
          <wp:inline distT="0" distB="0" distL="0" distR="0" wp14:anchorId="15E6E3E9" wp14:editId="0887C6A8">
            <wp:extent cx="5943600" cy="3190240"/>
            <wp:effectExtent l="0" t="0" r="0" b="0"/>
            <wp:docPr id="6895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7924" name=""/>
                    <pic:cNvPicPr/>
                  </pic:nvPicPr>
                  <pic:blipFill>
                    <a:blip r:embed="rId21"/>
                    <a:stretch>
                      <a:fillRect/>
                    </a:stretch>
                  </pic:blipFill>
                  <pic:spPr>
                    <a:xfrm>
                      <a:off x="0" y="0"/>
                      <a:ext cx="5943600" cy="3190240"/>
                    </a:xfrm>
                    <a:prstGeom prst="rect">
                      <a:avLst/>
                    </a:prstGeom>
                  </pic:spPr>
                </pic:pic>
              </a:graphicData>
            </a:graphic>
          </wp:inline>
        </w:drawing>
      </w:r>
    </w:p>
    <w:p w14:paraId="4D86B4C5" w14:textId="53AD2800" w:rsidR="008E2CE2" w:rsidRPr="00BF18E0" w:rsidRDefault="00DB4E41" w:rsidP="008E2CE2">
      <w:pPr>
        <w:pStyle w:val="Heading3"/>
        <w:rPr>
          <w:rFonts w:asciiTheme="minorHAnsi" w:hAnsiTheme="minorHAnsi" w:cstheme="minorHAnsi"/>
          <w:color w:val="auto"/>
        </w:rPr>
      </w:pPr>
      <w:r w:rsidRPr="00BF18E0">
        <w:rPr>
          <w:rFonts w:asciiTheme="minorHAnsi" w:hAnsiTheme="minorHAnsi" w:cstheme="minorHAnsi"/>
          <w:color w:val="auto"/>
        </w:rPr>
        <w:t>3.1.3</w:t>
      </w:r>
      <w:r w:rsidRPr="00BF18E0">
        <w:rPr>
          <w:rFonts w:asciiTheme="minorHAnsi" w:hAnsiTheme="minorHAnsi" w:cstheme="minorHAnsi"/>
          <w:color w:val="auto"/>
        </w:rPr>
        <w:tab/>
      </w:r>
      <w:bookmarkStart w:id="11" w:name="_Toc163059610"/>
      <w:r w:rsidR="008E2CE2" w:rsidRPr="00BF18E0">
        <w:rPr>
          <w:rFonts w:asciiTheme="minorHAnsi" w:hAnsiTheme="minorHAnsi" w:cstheme="minorHAnsi"/>
          <w:color w:val="auto"/>
        </w:rPr>
        <w:t>Kontrolne datoteke</w:t>
      </w:r>
      <w:bookmarkEnd w:id="11"/>
      <w:r w:rsidR="00F6179A">
        <w:rPr>
          <w:rFonts w:asciiTheme="minorHAnsi" w:hAnsiTheme="minorHAnsi" w:cstheme="minorHAnsi"/>
          <w:color w:val="auto"/>
        </w:rPr>
        <w:t xml:space="preserve"> </w:t>
      </w:r>
    </w:p>
    <w:p w14:paraId="4BDBFB13" w14:textId="77777777" w:rsidR="008E2CE2" w:rsidRDefault="008E2CE2" w:rsidP="008E2CE2">
      <w:pPr>
        <w:jc w:val="both"/>
      </w:pPr>
    </w:p>
    <w:p w14:paraId="4FE00C02" w14:textId="77777777" w:rsidR="00147AF0" w:rsidRDefault="00147AF0" w:rsidP="00F6179A">
      <w:pPr>
        <w:ind w:firstLine="720"/>
        <w:jc w:val="both"/>
      </w:pPr>
      <w:r>
        <w:t xml:space="preserve">Kontrolna datoteka baze podataka je mala binarna datoteka povezana samo s jednom bazom podataka. Svaka baza podataka ima jedinstvenu kontrolnu datoteku, iako su dozvoljene višestruke identične kopije. Oracle baza podataka koristi kontrolnu datoteku da bi pronašla datoteke baze podataka i upravljala stanjem baze podataka uopšteno. </w:t>
      </w:r>
    </w:p>
    <w:p w14:paraId="0B9A701F" w14:textId="1D1BD5A6" w:rsidR="00147AF0" w:rsidRDefault="00147AF0" w:rsidP="00147AF0">
      <w:pPr>
        <w:jc w:val="both"/>
      </w:pPr>
      <w:r>
        <w:t>Kontrolna datoteka sadrži informacije kao što su:</w:t>
      </w:r>
    </w:p>
    <w:p w14:paraId="346F6CB9" w14:textId="15FFA026" w:rsidR="00147AF0" w:rsidRDefault="00147AF0" w:rsidP="00147AF0">
      <w:pPr>
        <w:pStyle w:val="ListParagraph"/>
        <w:numPr>
          <w:ilvl w:val="0"/>
          <w:numId w:val="13"/>
        </w:numPr>
        <w:jc w:val="both"/>
      </w:pPr>
      <w:r>
        <w:t>Ime baze podataka i jedinstveni identifikator baze podataka (DBID)</w:t>
      </w:r>
    </w:p>
    <w:p w14:paraId="7CDF1EAE" w14:textId="0AAF917F" w:rsidR="00147AF0" w:rsidRDefault="00147AF0" w:rsidP="00147AF0">
      <w:pPr>
        <w:pStyle w:val="ListParagraph"/>
        <w:numPr>
          <w:ilvl w:val="0"/>
          <w:numId w:val="13"/>
        </w:numPr>
        <w:jc w:val="both"/>
      </w:pPr>
      <w:r>
        <w:t>Vremenska oznaka kreiranja baze podataka</w:t>
      </w:r>
    </w:p>
    <w:p w14:paraId="6AEE0F41" w14:textId="0C6D77C0" w:rsidR="00147AF0" w:rsidRDefault="00147AF0" w:rsidP="00147AF0">
      <w:pPr>
        <w:pStyle w:val="ListParagraph"/>
        <w:numPr>
          <w:ilvl w:val="0"/>
          <w:numId w:val="13"/>
        </w:numPr>
        <w:jc w:val="both"/>
      </w:pPr>
      <w:r>
        <w:t>Informacije o datotekama podataka, online redo log datotekama i arhiviranim redo log datotekama</w:t>
      </w:r>
    </w:p>
    <w:p w14:paraId="39B0314A" w14:textId="4387F548" w:rsidR="00147AF0" w:rsidRDefault="00147AF0" w:rsidP="00147AF0">
      <w:pPr>
        <w:pStyle w:val="ListParagraph"/>
        <w:numPr>
          <w:ilvl w:val="0"/>
          <w:numId w:val="13"/>
        </w:numPr>
        <w:jc w:val="both"/>
      </w:pPr>
      <w:r>
        <w:t>Informacije o tablespace-ovima</w:t>
      </w:r>
    </w:p>
    <w:p w14:paraId="70C73F50" w14:textId="7C37E861" w:rsidR="00147AF0" w:rsidRDefault="00147AF0" w:rsidP="00147AF0">
      <w:pPr>
        <w:pStyle w:val="ListParagraph"/>
        <w:numPr>
          <w:ilvl w:val="0"/>
          <w:numId w:val="13"/>
        </w:numPr>
        <w:jc w:val="both"/>
      </w:pPr>
      <w:r>
        <w:t xml:space="preserve">RMAN </w:t>
      </w:r>
      <w:r w:rsidR="0064326F">
        <w:rPr>
          <w:rStyle w:val="FootnoteReference"/>
        </w:rPr>
        <w:footnoteReference w:id="2"/>
      </w:r>
      <w:r>
        <w:t>rezervne kopije</w:t>
      </w:r>
    </w:p>
    <w:p w14:paraId="4F254874" w14:textId="3DA937A0" w:rsidR="00147AF0" w:rsidRDefault="00147AF0" w:rsidP="00147AF0">
      <w:pPr>
        <w:jc w:val="both"/>
      </w:pPr>
      <w:r>
        <w:t>Kontrolna datoteka ima sledeće svrhe:</w:t>
      </w:r>
    </w:p>
    <w:p w14:paraId="54940366" w14:textId="1FC7D290" w:rsidR="00147AF0" w:rsidRDefault="00147AF0" w:rsidP="00147AF0">
      <w:pPr>
        <w:pStyle w:val="ListParagraph"/>
        <w:numPr>
          <w:ilvl w:val="0"/>
          <w:numId w:val="14"/>
        </w:numPr>
        <w:jc w:val="both"/>
      </w:pPr>
      <w:r>
        <w:t>Sadrži informacije o datotekama podataka, online redo log datotekama i drugim elementima potrebnim za otvaranje baze podataka.</w:t>
      </w:r>
    </w:p>
    <w:p w14:paraId="0C933B5C" w14:textId="51D9B135" w:rsidR="00147AF0" w:rsidRDefault="00147AF0" w:rsidP="00147AF0">
      <w:pPr>
        <w:pStyle w:val="ListParagraph"/>
        <w:numPr>
          <w:ilvl w:val="0"/>
          <w:numId w:val="14"/>
        </w:numPr>
        <w:jc w:val="both"/>
      </w:pPr>
      <w:r>
        <w:t>Kontrolna datoteka prati strukturne promene u bazi podataka. Na primer, kada administrator dodaje, menja ime ili briše datoteku podataka ili online redo log datoteku, baza podataka ažurira kontrolnu datoteku da bi odražavala ovu promenu.</w:t>
      </w:r>
    </w:p>
    <w:p w14:paraId="6DC9AB88" w14:textId="442FBD07" w:rsidR="00147AF0" w:rsidRDefault="00147AF0" w:rsidP="00147AF0">
      <w:pPr>
        <w:pStyle w:val="ListParagraph"/>
        <w:numPr>
          <w:ilvl w:val="0"/>
          <w:numId w:val="14"/>
        </w:numPr>
        <w:jc w:val="both"/>
      </w:pPr>
      <w:r>
        <w:lastRenderedPageBreak/>
        <w:t>Sadrži metapodatke koji moraju biti dostupni kada baza podataka nije otvorena. Na primer, kontrolna datoteka sadrži informacije potrebne za oporavak baze podataka, uključujući kontrolne tačke (checkpoints). Kontrolna tačka označava SCN u redo toku gde bi bilo potrebno započeti oporavak instance. Svaka potvrđena promena pre kontrolne tačke SCN je garantovana da je sačuvana na disku u datotekama podataka. Najmanje svakih tri sekunde, proces kontrolne tačke beleži informacije u kontrolnoj datoteci o poziciji kontrolne tačke u online redo log datoteci.</w:t>
      </w:r>
    </w:p>
    <w:p w14:paraId="4711D81B" w14:textId="6CC67B70" w:rsidR="00DB4E41" w:rsidRDefault="00147AF0" w:rsidP="00147AF0">
      <w:pPr>
        <w:jc w:val="both"/>
      </w:pPr>
      <w:r>
        <w:t>Oracle baza podataka neprekidno čita i piše u kontrolnu datoteku tokom korišćenja baze podataka i mora biti dostupna za pisanje kad god je baza podataka otvorena. Na primer, oporavak baze podataka uključuje čitanje imena svih datoteka podataka sadržanih u bazi podataka iz kontrolne datoteke. Druge operacije, poput dodavanja datoteke podataka, ažuriraju informacije koje su sačuvane u kontrolnoj datoteci.</w:t>
      </w:r>
    </w:p>
    <w:p w14:paraId="312AFF12" w14:textId="659F708F" w:rsidR="00147AF0" w:rsidRDefault="00147AF0" w:rsidP="00147AF0">
      <w:pPr>
        <w:ind w:firstLine="720"/>
        <w:jc w:val="both"/>
      </w:pPr>
      <w:r>
        <w:t xml:space="preserve">Oracle baza podataka omogućava otvaranje i pisanje višestrukih, identičnih kontrolnih datoteka istovremeno u istoj bazi podataka. Replikacija kontrolne datoteke na različitim diskovima omogućava bazi podataka da postigne redundantnost i na taj način izbegne jednu tačku kvara. </w:t>
      </w:r>
    </w:p>
    <w:p w14:paraId="5B6F704F" w14:textId="612F40F6" w:rsidR="00147AF0" w:rsidRDefault="00147AF0" w:rsidP="00147AF0">
      <w:pPr>
        <w:jc w:val="both"/>
      </w:pPr>
      <w:r>
        <w:t>Ako kontrolna datoteka postane neupotrebljiva, tada instanca baze podataka ne može da se pokrene kada pokuša da pristupi oštećenoj kontrolnoj datoteci. Kada postoje druge trenutne kopije kontrolne datoteke, moguće je ponovo montirati bazu podataka i otvoriti je bez oporavka medija. Međutim, ako su sve kontrolne datoteke baze podataka izgubljene, instanca baze podataka se gasi i neophodan je oporavak medija. Oporavak medija nije jednostavan ako se mora koristiti starija rezervna kopija kontrolne datoteke zato što trenutna kopija nije dostupna.</w:t>
      </w:r>
    </w:p>
    <w:p w14:paraId="3F0E7B85" w14:textId="5667C0D5" w:rsidR="00492B35" w:rsidRDefault="00492B35" w:rsidP="00492B35">
      <w:pPr>
        <w:ind w:firstLine="720"/>
        <w:jc w:val="both"/>
      </w:pPr>
      <w:r>
        <w:t>Informacije o bazi podataka čuvaju se u različitim sekcijama kontrolne datoteke. Svaka sekcija je skup zapisa o određenom aspektu baze podataka. Na primer, jedna sekcija u kontrolnoj datoteci prati datoteke podataka i sadrži skup zapisa, jedan za svaku datoteku podataka. Svaka sekcija je smeštena u više logičkih blokova kontrolne datoteke. Zapisi mogu obuhvatati blokove unutar sekcije.</w:t>
      </w:r>
    </w:p>
    <w:p w14:paraId="4B12B420" w14:textId="4DD75D72" w:rsidR="00492B35" w:rsidRDefault="00492B35" w:rsidP="00492B35">
      <w:pPr>
        <w:jc w:val="both"/>
      </w:pPr>
      <w:r>
        <w:t>Kontrolna datoteka sadrži sledeće vrste zapisa:</w:t>
      </w:r>
    </w:p>
    <w:p w14:paraId="1DE63165" w14:textId="5A28CCB5" w:rsidR="00492B35" w:rsidRPr="00492B35" w:rsidRDefault="00492B35" w:rsidP="00492B35">
      <w:pPr>
        <w:pStyle w:val="ListParagraph"/>
        <w:numPr>
          <w:ilvl w:val="0"/>
          <w:numId w:val="16"/>
        </w:numPr>
        <w:jc w:val="both"/>
        <w:rPr>
          <w:b/>
          <w:bCs/>
        </w:rPr>
      </w:pPr>
      <w:r w:rsidRPr="00492B35">
        <w:rPr>
          <w:b/>
          <w:bCs/>
        </w:rPr>
        <w:t>Zapisi sa cirkularnim ponovnim korišćenjem</w:t>
      </w:r>
    </w:p>
    <w:p w14:paraId="10AC9C7F" w14:textId="6A4223FA" w:rsidR="00492B35" w:rsidRDefault="00492B35" w:rsidP="00492B35">
      <w:pPr>
        <w:ind w:left="720"/>
        <w:jc w:val="both"/>
      </w:pPr>
      <w:r>
        <w:t>Zapis sa cirkularnim ponovnim korišćenjem sadrži nekritične informacije koje su spremne da se prepišu ako je potrebno. Kada su svi dostupni slotovi zapisa popunjeni, baza podataka ili proširuje kontrolnu datoteku da napravi mesto za novi zapis ili prepisuje najstariji zapis. Primeri uključuju zapise o arhiviranim redo log datotekama i RMAN rezervnim kopijama.</w:t>
      </w:r>
    </w:p>
    <w:p w14:paraId="150EAFFF" w14:textId="066B2110" w:rsidR="00492B35" w:rsidRPr="00492B35" w:rsidRDefault="00492B35" w:rsidP="00492B35">
      <w:pPr>
        <w:pStyle w:val="ListParagraph"/>
        <w:numPr>
          <w:ilvl w:val="0"/>
          <w:numId w:val="15"/>
        </w:numPr>
        <w:jc w:val="both"/>
        <w:rPr>
          <w:b/>
          <w:bCs/>
        </w:rPr>
      </w:pPr>
      <w:r w:rsidRPr="00492B35">
        <w:rPr>
          <w:b/>
          <w:bCs/>
        </w:rPr>
        <w:t>Zapisi sa ne-cirkularnim ponovnim korišćenjem</w:t>
      </w:r>
    </w:p>
    <w:p w14:paraId="7D232666" w14:textId="612B4EEF" w:rsidR="00492B35" w:rsidRDefault="00492B35" w:rsidP="00492B35">
      <w:pPr>
        <w:ind w:left="720"/>
        <w:jc w:val="both"/>
      </w:pPr>
      <w:r>
        <w:t>Zapis sa ne-cirkularnim ponovnim korišćenjem sadrži kritične informacije koje se retko menjaju i ne mogu se prepisati. Primeri informacija uključuju tablespace-ove, datoteke podataka, online redo log datoteke i redo niti. Oracle baza podataka nikada ne koristi ponovo ove zapise osim ako odgovarajući objekat nije uklonjen iz tablespace-a.</w:t>
      </w:r>
    </w:p>
    <w:p w14:paraId="5EE3AE23" w14:textId="265527DE" w:rsidR="00492B35" w:rsidRDefault="00492B35" w:rsidP="00492B35">
      <w:pPr>
        <w:jc w:val="both"/>
      </w:pPr>
      <w:r w:rsidRPr="00492B35">
        <w:t>Mo</w:t>
      </w:r>
      <w:r>
        <w:t>guće je</w:t>
      </w:r>
      <w:r w:rsidRPr="00492B35">
        <w:t xml:space="preserve"> izvršiti upit dinamičkih performantnih pregleda, takođe poznatih kao </w:t>
      </w:r>
      <w:r w:rsidRPr="00492B35">
        <w:rPr>
          <w:rFonts w:ascii="Courier New" w:hAnsi="Courier New" w:cs="Courier New"/>
        </w:rPr>
        <w:t>V$</w:t>
      </w:r>
      <w:r w:rsidRPr="00492B35">
        <w:t xml:space="preserve"> pregledi, kako bi videli informacije sačuvane u kontrolnoj datoteci. Na primer, može</w:t>
      </w:r>
      <w:r>
        <w:t xml:space="preserve"> se</w:t>
      </w:r>
      <w:r w:rsidRPr="00492B35">
        <w:t xml:space="preserve"> koristiti upit </w:t>
      </w:r>
      <w:r w:rsidRPr="00492B35">
        <w:rPr>
          <w:rFonts w:ascii="Courier New" w:hAnsi="Courier New" w:cs="Courier New"/>
        </w:rPr>
        <w:t>V$DATABASE</w:t>
      </w:r>
      <w:r>
        <w:t xml:space="preserve"> </w:t>
      </w:r>
      <w:r w:rsidRPr="00492B35">
        <w:t>kako bi dobili ime baze podataka i DBID. Međutim, samo baza podataka može menjati informacije u kontrolnoj datoteci.</w:t>
      </w:r>
    </w:p>
    <w:p w14:paraId="4C8AA193" w14:textId="12CFB1AB" w:rsidR="00492B35" w:rsidRDefault="00492B35" w:rsidP="00492B35">
      <w:pPr>
        <w:jc w:val="both"/>
      </w:pPr>
      <w:r>
        <w:lastRenderedPageBreak/>
        <w:t>Čitanje i pisanje blokova kontrolne datoteke razlikuje se od čitanja i pisanja blokova podataka. Za kontrolnu datoteku, Oracle baza podataka čita i piše direktno sa diska u globalnu oblast programa (PGA). Svaki proces dodeljuje određenu količinu svoje PGA memorije za blokove kontrolne datoteke.</w:t>
      </w:r>
    </w:p>
    <w:p w14:paraId="5B2C686B" w14:textId="77777777" w:rsidR="0093438A" w:rsidRDefault="0093438A" w:rsidP="0093438A">
      <w:pPr>
        <w:jc w:val="both"/>
        <w:rPr>
          <w:b/>
          <w:bCs/>
          <w:u w:val="single"/>
          <w:lang w:val="sr-Latn-RS"/>
        </w:rPr>
      </w:pPr>
      <w:r w:rsidRPr="009F6CBB">
        <w:rPr>
          <w:b/>
          <w:bCs/>
          <w:u w:val="single"/>
        </w:rPr>
        <w:t>Prakti</w:t>
      </w:r>
      <w:r w:rsidRPr="009F6CBB">
        <w:rPr>
          <w:b/>
          <w:bCs/>
          <w:u w:val="single"/>
          <w:lang w:val="sr-Latn-RS"/>
        </w:rPr>
        <w:t>čni primeri</w:t>
      </w:r>
    </w:p>
    <w:p w14:paraId="23DFE017" w14:textId="421BF392" w:rsidR="0093438A" w:rsidRDefault="00FB7CB9" w:rsidP="00492B35">
      <w:pPr>
        <w:jc w:val="both"/>
      </w:pPr>
      <w:r w:rsidRPr="00FB7CB9">
        <w:rPr>
          <w:b/>
          <w:bCs/>
        </w:rPr>
        <w:t>Primer 4.</w:t>
      </w:r>
      <w:r>
        <w:t xml:space="preserve"> </w:t>
      </w:r>
      <w:r w:rsidR="0093438A" w:rsidRPr="0093438A">
        <w:t xml:space="preserve">Pregled sekcija unutar </w:t>
      </w:r>
      <w:r w:rsidR="0093438A">
        <w:t>kontrolnih</w:t>
      </w:r>
      <w:r w:rsidR="0093438A" w:rsidRPr="0093438A">
        <w:t xml:space="preserve"> fajlova</w:t>
      </w:r>
      <w:r w:rsidR="0093438A">
        <w:t>.</w:t>
      </w:r>
    </w:p>
    <w:p w14:paraId="44081352" w14:textId="732F4B38" w:rsidR="00A06B26" w:rsidRDefault="00A06B26" w:rsidP="00492B35">
      <w:pPr>
        <w:jc w:val="both"/>
      </w:pPr>
      <w:r>
        <w:rPr>
          <w:noProof/>
        </w:rPr>
        <w:drawing>
          <wp:inline distT="0" distB="0" distL="0" distR="0" wp14:anchorId="78659AB4" wp14:editId="5AF42F79">
            <wp:extent cx="5943600" cy="3183890"/>
            <wp:effectExtent l="0" t="0" r="0" b="0"/>
            <wp:docPr id="16476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4052" name=""/>
                    <pic:cNvPicPr/>
                  </pic:nvPicPr>
                  <pic:blipFill>
                    <a:blip r:embed="rId22"/>
                    <a:stretch>
                      <a:fillRect/>
                    </a:stretch>
                  </pic:blipFill>
                  <pic:spPr>
                    <a:xfrm>
                      <a:off x="0" y="0"/>
                      <a:ext cx="5943600" cy="3183890"/>
                    </a:xfrm>
                    <a:prstGeom prst="rect">
                      <a:avLst/>
                    </a:prstGeom>
                  </pic:spPr>
                </pic:pic>
              </a:graphicData>
            </a:graphic>
          </wp:inline>
        </w:drawing>
      </w:r>
    </w:p>
    <w:p w14:paraId="2F82BDEB" w14:textId="14F0090A" w:rsidR="0093438A" w:rsidRDefault="00FB7CB9" w:rsidP="00492B35">
      <w:pPr>
        <w:jc w:val="both"/>
      </w:pPr>
      <w:r w:rsidRPr="00FB7CB9">
        <w:rPr>
          <w:b/>
          <w:bCs/>
        </w:rPr>
        <w:t>Primer 5.</w:t>
      </w:r>
      <w:r>
        <w:t xml:space="preserve"> </w:t>
      </w:r>
      <w:r w:rsidR="0093438A">
        <w:t>Sledeća</w:t>
      </w:r>
      <w:r w:rsidR="0093438A" w:rsidRPr="0093438A">
        <w:t xml:space="preserve"> naredba </w:t>
      </w:r>
      <w:r w:rsidR="0093438A">
        <w:t xml:space="preserve">prikazuje </w:t>
      </w:r>
      <w:r w:rsidR="0093438A" w:rsidRPr="0093438A">
        <w:t xml:space="preserve">vrednost parametra </w:t>
      </w:r>
      <w:r w:rsidR="0093438A" w:rsidRPr="00DB2D6B">
        <w:rPr>
          <w:rFonts w:ascii="Courier New" w:hAnsi="Courier New" w:cs="Courier New"/>
        </w:rPr>
        <w:t>CONTROL_FILE_RECORD_KEEP_TIME</w:t>
      </w:r>
      <w:r w:rsidR="0093438A" w:rsidRPr="0093438A">
        <w:t xml:space="preserve"> koja </w:t>
      </w:r>
      <w:r w:rsidRPr="00FB7CB9">
        <w:t>određuje koliko dugo će Oracle baza podataka čuvati informacije o zapisima o kontrolnim datotekama pre nego što ih automatski izbriše</w:t>
      </w:r>
      <w:r w:rsidR="0093438A" w:rsidRPr="0093438A">
        <w:t xml:space="preserve">. </w:t>
      </w:r>
    </w:p>
    <w:p w14:paraId="07E77C40" w14:textId="44F3AA86" w:rsidR="00E344B5" w:rsidRDefault="00DB2D6B" w:rsidP="00492B35">
      <w:pPr>
        <w:jc w:val="both"/>
      </w:pPr>
      <w:r>
        <w:rPr>
          <w:noProof/>
        </w:rPr>
        <w:lastRenderedPageBreak/>
        <w:drawing>
          <wp:inline distT="0" distB="0" distL="0" distR="0" wp14:anchorId="0E0818B9" wp14:editId="3D49B16D">
            <wp:extent cx="5943600" cy="3177540"/>
            <wp:effectExtent l="0" t="0" r="0" b="3810"/>
            <wp:docPr id="205235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8664" name=""/>
                    <pic:cNvPicPr/>
                  </pic:nvPicPr>
                  <pic:blipFill>
                    <a:blip r:embed="rId23"/>
                    <a:stretch>
                      <a:fillRect/>
                    </a:stretch>
                  </pic:blipFill>
                  <pic:spPr>
                    <a:xfrm>
                      <a:off x="0" y="0"/>
                      <a:ext cx="5943600" cy="3177540"/>
                    </a:xfrm>
                    <a:prstGeom prst="rect">
                      <a:avLst/>
                    </a:prstGeom>
                  </pic:spPr>
                </pic:pic>
              </a:graphicData>
            </a:graphic>
          </wp:inline>
        </w:drawing>
      </w:r>
    </w:p>
    <w:p w14:paraId="06916AF3" w14:textId="1EBFB3A3" w:rsidR="00DA337B" w:rsidRPr="00511D02" w:rsidRDefault="00DA337B" w:rsidP="00DA337B">
      <w:pPr>
        <w:pStyle w:val="Heading3"/>
        <w:numPr>
          <w:ilvl w:val="2"/>
          <w:numId w:val="9"/>
        </w:numPr>
        <w:rPr>
          <w:rFonts w:asciiTheme="minorHAnsi" w:hAnsiTheme="minorHAnsi" w:cstheme="minorHAnsi"/>
          <w:color w:val="auto"/>
        </w:rPr>
      </w:pPr>
      <w:bookmarkStart w:id="12" w:name="_Toc163059611"/>
      <w:r w:rsidRPr="00511D02">
        <w:rPr>
          <w:rFonts w:asciiTheme="minorHAnsi" w:hAnsiTheme="minorHAnsi" w:cstheme="minorHAnsi"/>
          <w:color w:val="auto"/>
        </w:rPr>
        <w:t>Online Redo Log datoteke</w:t>
      </w:r>
      <w:bookmarkEnd w:id="12"/>
    </w:p>
    <w:p w14:paraId="4CC78ED7" w14:textId="77777777" w:rsidR="00DA337B" w:rsidRPr="00DA337B" w:rsidRDefault="00DA337B" w:rsidP="00DA337B">
      <w:pPr>
        <w:pStyle w:val="ListParagraph"/>
        <w:ind w:left="1080"/>
      </w:pPr>
    </w:p>
    <w:p w14:paraId="6526DB02" w14:textId="73FF5326" w:rsidR="00DA337B" w:rsidRDefault="00DA337B" w:rsidP="00DA337B">
      <w:pPr>
        <w:ind w:firstLine="360"/>
        <w:jc w:val="both"/>
      </w:pPr>
      <w:r>
        <w:t xml:space="preserve">Najvažnija struktura za oporavak je online redo log, koji se sastoji od dva ili više unapred alociranih datoteka koje čuvaju promene u bazi podataka kako se dešavaju. Online redo log beleži promene u datotekama podataka. Baza podataka održava online redo log datoteke kako bi se zaštitila od gubitka podataka. Konkretno, nakon neuspeha instance, online redo log datoteke omogućavaju Oracle bazi podataka da oporavi potvrđene podatke koje još nije upisala u datoteke podataka. </w:t>
      </w:r>
    </w:p>
    <w:p w14:paraId="63AFC27B" w14:textId="11F5B956" w:rsidR="00DA337B" w:rsidRDefault="00DA337B" w:rsidP="00DA337B">
      <w:pPr>
        <w:jc w:val="both"/>
      </w:pPr>
      <w:r>
        <w:t xml:space="preserve">Server procesi sinhrono pišu svaku transakciju u redo log bafer, koji zatim proces LGWR piše u online redo log. Sadržaj online redo loga uključuje nepotvrđene transakcije, kao i </w:t>
      </w:r>
      <w:r w:rsidR="001277D9">
        <w:t>naredbe</w:t>
      </w:r>
      <w:r>
        <w:t xml:space="preserve"> za upravljanje šemom i objektima.</w:t>
      </w:r>
    </w:p>
    <w:p w14:paraId="64F36076" w14:textId="0D6AC834" w:rsidR="00DA337B" w:rsidRDefault="00DA337B" w:rsidP="00DA337B">
      <w:pPr>
        <w:jc w:val="both"/>
      </w:pPr>
      <w:r>
        <w:t>Kako baza podataka vrši promene u undo segmentima, takođe piše ove promene u online redo logove. Kao rezultat, online redo log uvek sadrži undo podatke za stalne objekte. Moguće je konfigurisati bazu podataka da čuva sve undo podatke za privremene objekte u privremenom undo segmentu, što štedi prostor i poboljšava performanse, ili je moguće dozvoliti bazi podataka da čuva i undo podatke za stalne i privremene objekte u online redo logu.</w:t>
      </w:r>
    </w:p>
    <w:p w14:paraId="513BD7C6" w14:textId="282847D3" w:rsidR="008E2CE2" w:rsidRDefault="00DA337B" w:rsidP="00DA337B">
      <w:pPr>
        <w:jc w:val="both"/>
      </w:pPr>
      <w:r>
        <w:t>Oracle baza podataka koristi online redo log samo za oporavak. Međutim, administratori mogu upitati online redo log datoteke putem SQL interfejsa u Oracle LogMiner alatu. Redo log datoteke su korisna izvorna informacija o istorijskim aktivnostima baze podataka.</w:t>
      </w:r>
    </w:p>
    <w:p w14:paraId="7FD1B8E4" w14:textId="183FD42A" w:rsidR="008E2CE2" w:rsidRDefault="00DA337B" w:rsidP="00AD6702">
      <w:pPr>
        <w:ind w:firstLine="720"/>
        <w:jc w:val="both"/>
      </w:pPr>
      <w:r>
        <w:t xml:space="preserve">Online redo log za instancu baze podataka naziva se </w:t>
      </w:r>
      <w:r w:rsidRPr="00DA337B">
        <w:rPr>
          <w:b/>
          <w:bCs/>
        </w:rPr>
        <w:t>redo nit</w:t>
      </w:r>
      <w:r>
        <w:t>. U konfiguracijama sa jedinstvenom instancom, samo jedna instanca pristupa bazi podataka, pa je prisutna samo jedna redo nit. Međutim, u Oracle Real Application Clusters (Oracle RAC) konfiguraciji, više instanci istovremeno pristupa bazi podataka, pri čemu svaka instanca ima svoju redo nit. Odvojena redo nit za svaku instancu izbegava sukob za jedan set online redo log datoteka.</w:t>
      </w:r>
      <w:r w:rsidR="00AD6702">
        <w:t xml:space="preserve"> </w:t>
      </w:r>
      <w:r>
        <w:t xml:space="preserve">Online redo log se sastoji od dve ili više online redo log datoteka. </w:t>
      </w:r>
      <w:r>
        <w:lastRenderedPageBreak/>
        <w:t>Oracle baza podataka zahteva minimum dve datoteke da bi garantovala da je uvek jedna datoteka dostupna za pisanje u slučaju da je druga datoteka u procesu brisanja ili arhiviranja.</w:t>
      </w:r>
      <w:r w:rsidR="00AD6702">
        <w:t xml:space="preserve"> </w:t>
      </w:r>
    </w:p>
    <w:p w14:paraId="1B86B3E4" w14:textId="60E3410B" w:rsidR="00AD6702" w:rsidRDefault="00AD6702" w:rsidP="00AD6702">
      <w:pPr>
        <w:ind w:firstLine="720"/>
        <w:jc w:val="both"/>
      </w:pPr>
      <w:r>
        <w:t>Oracle baza podataka koristi samo jednu online redo log datoteku u jednom trenutku da bi sačuvala zapise koji su upisani iz redo log bafera. Online redo log datoteka u koju proces log pisca (LGWR) aktivno piše naziva se trenutnom online redo log datotekom. Prebacivanje loga se dešava kada baza podataka prestane da piše u jednu online redo log datoteku i počne da piše u drugu. Obično se prebacivanje dešava kada je trenutna online redo log datoteka puna i pisanje mora da se nastavi. Međutim, moguće je konfigurisati prebacivanje loga da se dešava u redovnim intervalima, bez obzira da li je trenutna online redo log datoteka popunjena, i možete ručno izazvati prebacivanje loga. Pisac loga piše u online redo log datoteke ciklično. Kada pisac loga ispuni poslednju dostupnu online redo log datoteku, proces piše u prvu log datoteku, počinjući ciklus ponovo. Slika 3.5 prikazuje ciklično pisanje redo loga.</w:t>
      </w:r>
    </w:p>
    <w:p w14:paraId="2BAF0D99" w14:textId="6A38A300" w:rsidR="008E2CE2" w:rsidRDefault="00AD6702" w:rsidP="00AD6702">
      <w:pPr>
        <w:jc w:val="center"/>
      </w:pPr>
      <w:r>
        <w:rPr>
          <w:noProof/>
        </w:rPr>
        <w:drawing>
          <wp:inline distT="0" distB="0" distL="0" distR="0" wp14:anchorId="19D2156A" wp14:editId="2E2C1925">
            <wp:extent cx="2724162" cy="2913185"/>
            <wp:effectExtent l="0" t="0" r="0" b="1905"/>
            <wp:docPr id="10188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6318" name=""/>
                    <pic:cNvPicPr/>
                  </pic:nvPicPr>
                  <pic:blipFill>
                    <a:blip r:embed="rId24"/>
                    <a:stretch>
                      <a:fillRect/>
                    </a:stretch>
                  </pic:blipFill>
                  <pic:spPr>
                    <a:xfrm>
                      <a:off x="0" y="0"/>
                      <a:ext cx="2724162" cy="2913185"/>
                    </a:xfrm>
                    <a:prstGeom prst="rect">
                      <a:avLst/>
                    </a:prstGeom>
                  </pic:spPr>
                </pic:pic>
              </a:graphicData>
            </a:graphic>
          </wp:inline>
        </w:drawing>
      </w:r>
    </w:p>
    <w:p w14:paraId="4E11392B" w14:textId="45C78400" w:rsidR="008E2CE2" w:rsidRDefault="00AD6702" w:rsidP="00AD6702">
      <w:pPr>
        <w:jc w:val="center"/>
      </w:pPr>
      <w:r w:rsidRPr="00AD6702">
        <w:rPr>
          <w:b/>
          <w:bCs/>
        </w:rPr>
        <w:t>Slika 3.5</w:t>
      </w:r>
      <w:r>
        <w:t xml:space="preserve"> </w:t>
      </w:r>
      <w:r w:rsidRPr="00AD6702">
        <w:t>Ponovna upotreba Online Redo Log datoteka</w:t>
      </w:r>
    </w:p>
    <w:p w14:paraId="0D103A7D" w14:textId="0A2C1C77" w:rsidR="00AD6702" w:rsidRDefault="00AD6702" w:rsidP="00AD6702">
      <w:pPr>
        <w:jc w:val="both"/>
      </w:pPr>
      <w:r>
        <w:t xml:space="preserve">Brojevi </w:t>
      </w:r>
      <w:r w:rsidR="00422B18">
        <w:t>na slici 3.5</w:t>
      </w:r>
      <w:r>
        <w:t xml:space="preserve"> pokazuju sekvencu u kojoj LGWR piše u svaku online redo log datoteku. Baza podataka dodeljuje svakoj datoteci novi broj zapisa loga kada se dogodi prebacivanje loga i pisac loga počne da piše u nju. Kada baza podataka ponovo koristi online redo log datoteku, ova datoteka dobija sledeći dostupan broj zapisa loga.</w:t>
      </w:r>
    </w:p>
    <w:p w14:paraId="22779666" w14:textId="0F41732F" w:rsidR="00AD6702" w:rsidRDefault="00AD6702" w:rsidP="00AD6702">
      <w:pPr>
        <w:jc w:val="both"/>
      </w:pPr>
      <w:r>
        <w:t>Popunjene online redo log datoteke su dostupne za ponovnu upotrebu u zavisnosti od režima arhiviranja:</w:t>
      </w:r>
    </w:p>
    <w:p w14:paraId="608177A0" w14:textId="5CEC8FBD" w:rsidR="00AD6702" w:rsidRDefault="00AD6702" w:rsidP="00422B18">
      <w:pPr>
        <w:pStyle w:val="ListParagraph"/>
        <w:numPr>
          <w:ilvl w:val="0"/>
          <w:numId w:val="15"/>
        </w:numPr>
        <w:jc w:val="both"/>
      </w:pPr>
      <w:r>
        <w:t xml:space="preserve">Ako je arhiviranje onemogućeno, što znači da je baza podataka u </w:t>
      </w:r>
      <w:r w:rsidRPr="00422B18">
        <w:rPr>
          <w:rFonts w:ascii="Courier New" w:hAnsi="Courier New" w:cs="Courier New"/>
        </w:rPr>
        <w:t>NOARCHIVELOG</w:t>
      </w:r>
      <w:r>
        <w:t xml:space="preserve"> režimu, tada je popunjena online redo log datoteka dostupna nakon što su promene koje su zabeležene u njoj checkpointed (upisane) na disk od strane procesa upisivača baze podataka (DBW).</w:t>
      </w:r>
    </w:p>
    <w:p w14:paraId="17177559" w14:textId="7A53324E" w:rsidR="00AD6702" w:rsidRDefault="00AD6702" w:rsidP="00422B18">
      <w:pPr>
        <w:pStyle w:val="ListParagraph"/>
        <w:numPr>
          <w:ilvl w:val="0"/>
          <w:numId w:val="15"/>
        </w:numPr>
        <w:jc w:val="both"/>
      </w:pPr>
      <w:r>
        <w:t xml:space="preserve">Ako je arhiviranje omogućeno, što znači da je baza podataka u </w:t>
      </w:r>
      <w:r w:rsidRPr="00422B18">
        <w:rPr>
          <w:rFonts w:ascii="Courier New" w:hAnsi="Courier New" w:cs="Courier New"/>
        </w:rPr>
        <w:t>ARCHIVELOG</w:t>
      </w:r>
      <w:r w:rsidRPr="00422B18">
        <w:t xml:space="preserve"> </w:t>
      </w:r>
      <w:r>
        <w:t>režimu, tada je popunjena online redo log datoteka dostupna pisacu loga nakon što su promene upisane u datoteke podataka i datoteka je arhivirana.</w:t>
      </w:r>
    </w:p>
    <w:p w14:paraId="66D85D6B" w14:textId="79FD8E1A" w:rsidR="00AD6702" w:rsidRDefault="00AD6702" w:rsidP="00AD6702">
      <w:pPr>
        <w:jc w:val="both"/>
      </w:pPr>
      <w:r>
        <w:lastRenderedPageBreak/>
        <w:t>U nekim okolnostima, pisac loga može biti sprečen da ponovo koristi postojeću online redo log datoteku. Aktivna online redo log datoteka je potrebna za oporavak instance, dok neaktivna online redo log datoteka nije potrebna za oporavak instance. Takođe, online redo log datoteka može biti u procesu brisanja.</w:t>
      </w:r>
    </w:p>
    <w:p w14:paraId="7612DF80" w14:textId="05D43CC3" w:rsidR="00422B18" w:rsidRDefault="00422B18" w:rsidP="00422B18">
      <w:pPr>
        <w:ind w:firstLine="720"/>
        <w:jc w:val="both"/>
      </w:pPr>
      <w:r>
        <w:t>Oracle baza podataka može automatski održavati dve ili više identičnih kopija online redo log datoteka na različitim lokacijama.  Online redo log grupa se sastoji od online redo log datoteke i njenih redundantnih kopija. Svaka identična kopija je član online redo log grupe. Svaka grupa je definisana brojem, kao što su grupa 1, grupa 2, i tako dalje. Održavanje više članova online redo log grupe štiti od gubitka redo loga. Idealno, lokacije članova treba da budu na različitim diskovima tako da neuspeh jednog diska ne izazove gubitak cele online redo log datoteke.</w:t>
      </w:r>
    </w:p>
    <w:p w14:paraId="14A1A2F8" w14:textId="68353A30" w:rsidR="00422B18" w:rsidRDefault="00422B18" w:rsidP="00422B18">
      <w:pPr>
        <w:jc w:val="both"/>
      </w:pPr>
      <w:r>
        <w:t xml:space="preserve">Na slici 3.6, </w:t>
      </w:r>
      <w:r w:rsidRPr="00D90C52">
        <w:rPr>
          <w:rFonts w:ascii="Courier New" w:hAnsi="Courier New" w:cs="Courier New"/>
        </w:rPr>
        <w:t>A_LOG1</w:t>
      </w:r>
      <w:r>
        <w:t xml:space="preserve"> i </w:t>
      </w:r>
      <w:r w:rsidRPr="00D90C52">
        <w:rPr>
          <w:rFonts w:ascii="Courier New" w:hAnsi="Courier New" w:cs="Courier New"/>
        </w:rPr>
        <w:t>B_LOG1</w:t>
      </w:r>
      <w:r>
        <w:t xml:space="preserve"> su identični članovi grupe 1, dok su </w:t>
      </w:r>
      <w:r w:rsidRPr="00D90C52">
        <w:rPr>
          <w:rFonts w:ascii="Courier New" w:hAnsi="Courier New" w:cs="Courier New"/>
        </w:rPr>
        <w:t>A_LOG2</w:t>
      </w:r>
      <w:r>
        <w:t xml:space="preserve"> i </w:t>
      </w:r>
      <w:r w:rsidRPr="00D90C52">
        <w:rPr>
          <w:rFonts w:ascii="Courier New" w:hAnsi="Courier New" w:cs="Courier New"/>
        </w:rPr>
        <w:t>B_LOG2</w:t>
      </w:r>
      <w:r>
        <w:t xml:space="preserve"> identični članovi grupe 2. Svaki član u grupi mora biti iste veličine. LGWR piše istovremeno u grupu 1 (članovi </w:t>
      </w:r>
      <w:r w:rsidRPr="00D90C52">
        <w:rPr>
          <w:rFonts w:ascii="Courier New" w:hAnsi="Courier New" w:cs="Courier New"/>
        </w:rPr>
        <w:t>A_LOG1</w:t>
      </w:r>
      <w:r>
        <w:t xml:space="preserve"> i </w:t>
      </w:r>
      <w:r w:rsidRPr="00D90C52">
        <w:rPr>
          <w:rFonts w:ascii="Courier New" w:hAnsi="Courier New" w:cs="Courier New"/>
        </w:rPr>
        <w:t>B_LOG1</w:t>
      </w:r>
      <w:r>
        <w:t xml:space="preserve">), zatim piše istovremeno u grupu 2 (članovi </w:t>
      </w:r>
      <w:r w:rsidRPr="00D90C52">
        <w:rPr>
          <w:rFonts w:ascii="Courier New" w:hAnsi="Courier New" w:cs="Courier New"/>
        </w:rPr>
        <w:t>A_LOG2</w:t>
      </w:r>
      <w:r>
        <w:t xml:space="preserve"> i </w:t>
      </w:r>
      <w:r w:rsidRPr="00D90C52">
        <w:rPr>
          <w:rFonts w:ascii="Courier New" w:hAnsi="Courier New" w:cs="Courier New"/>
        </w:rPr>
        <w:t>B_LOG2</w:t>
      </w:r>
      <w:r>
        <w:t>), zatim piše u grupu 1, i tako dalje. LGWR nikada ne piše istovremeno u članove različitih grupa.</w:t>
      </w:r>
    </w:p>
    <w:p w14:paraId="53D0E296" w14:textId="6196832B" w:rsidR="00422B18" w:rsidRDefault="00422B18" w:rsidP="00422B18">
      <w:pPr>
        <w:jc w:val="center"/>
      </w:pPr>
      <w:r>
        <w:rPr>
          <w:noProof/>
        </w:rPr>
        <w:drawing>
          <wp:inline distT="0" distB="0" distL="0" distR="0" wp14:anchorId="6632F869" wp14:editId="411E83EB">
            <wp:extent cx="4015154" cy="2841923"/>
            <wp:effectExtent l="0" t="0" r="4445" b="0"/>
            <wp:docPr id="209798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81464" name=""/>
                    <pic:cNvPicPr/>
                  </pic:nvPicPr>
                  <pic:blipFill>
                    <a:blip r:embed="rId25"/>
                    <a:stretch>
                      <a:fillRect/>
                    </a:stretch>
                  </pic:blipFill>
                  <pic:spPr>
                    <a:xfrm>
                      <a:off x="0" y="0"/>
                      <a:ext cx="4019700" cy="2845140"/>
                    </a:xfrm>
                    <a:prstGeom prst="rect">
                      <a:avLst/>
                    </a:prstGeom>
                  </pic:spPr>
                </pic:pic>
              </a:graphicData>
            </a:graphic>
          </wp:inline>
        </w:drawing>
      </w:r>
    </w:p>
    <w:p w14:paraId="03806880" w14:textId="2E87D99C" w:rsidR="00422B18" w:rsidRDefault="00422B18" w:rsidP="00422B18">
      <w:pPr>
        <w:jc w:val="center"/>
      </w:pPr>
      <w:r w:rsidRPr="00D90C52">
        <w:rPr>
          <w:b/>
          <w:bCs/>
        </w:rPr>
        <w:t>Slika 3.6</w:t>
      </w:r>
      <w:r>
        <w:t xml:space="preserve"> Višestruke kopije Online Redo Log datoteka</w:t>
      </w:r>
    </w:p>
    <w:p w14:paraId="5685260C" w14:textId="77777777" w:rsidR="00D90C52" w:rsidRDefault="00D90C52" w:rsidP="00342FCE">
      <w:pPr>
        <w:ind w:firstLine="720"/>
        <w:jc w:val="both"/>
      </w:pPr>
      <w:r w:rsidRPr="00342FCE">
        <w:rPr>
          <w:b/>
          <w:bCs/>
        </w:rPr>
        <w:t>Arhivirana redo log datoteka</w:t>
      </w:r>
      <w:r>
        <w:t xml:space="preserve"> je kopija popunjene članice grupe online redo loga. Datoteka se ne smatra delom baze podataka, već je offline kopija online redo log datoteke kreirane od strane baze podataka i upisane na lokaciju koju je korisnik odredio.</w:t>
      </w:r>
    </w:p>
    <w:p w14:paraId="6A788BDA" w14:textId="06CC7403" w:rsidR="00D90C52" w:rsidRDefault="00D90C52" w:rsidP="00D90C52">
      <w:pPr>
        <w:jc w:val="both"/>
      </w:pPr>
      <w:r>
        <w:t>Arhivirane redo log datoteke su ključni deo strategije za rezervne kopije i oporavak. Mo</w:t>
      </w:r>
      <w:r w:rsidR="00342FCE">
        <w:t>guće ih je</w:t>
      </w:r>
      <w:r>
        <w:t xml:space="preserve"> koristiti</w:t>
      </w:r>
      <w:r w:rsidR="00342FCE">
        <w:t xml:space="preserve"> </w:t>
      </w:r>
      <w:r>
        <w:t>za:</w:t>
      </w:r>
      <w:r w:rsidR="00342FCE">
        <w:t xml:space="preserve"> </w:t>
      </w:r>
    </w:p>
    <w:p w14:paraId="0A96680E" w14:textId="317C079E" w:rsidR="00D90C52" w:rsidRDefault="00D90C52" w:rsidP="00342FCE">
      <w:pPr>
        <w:pStyle w:val="ListParagraph"/>
        <w:numPr>
          <w:ilvl w:val="0"/>
          <w:numId w:val="17"/>
        </w:numPr>
        <w:jc w:val="both"/>
      </w:pPr>
      <w:r>
        <w:t>Oporavak rezervne kopije baze podataka</w:t>
      </w:r>
    </w:p>
    <w:p w14:paraId="1484CBAB" w14:textId="4E06A4F7" w:rsidR="00D90C52" w:rsidRDefault="00D90C52" w:rsidP="00342FCE">
      <w:pPr>
        <w:pStyle w:val="ListParagraph"/>
        <w:numPr>
          <w:ilvl w:val="0"/>
          <w:numId w:val="17"/>
        </w:numPr>
        <w:jc w:val="both"/>
      </w:pPr>
      <w:r>
        <w:t xml:space="preserve">Ažuriranje </w:t>
      </w:r>
      <w:r w:rsidR="00342FCE">
        <w:t>“</w:t>
      </w:r>
      <w:r>
        <w:t>standby</w:t>
      </w:r>
      <w:r w:rsidR="00342FCE">
        <w:t>”</w:t>
      </w:r>
      <w:r>
        <w:t xml:space="preserve"> baze podataka</w:t>
      </w:r>
    </w:p>
    <w:p w14:paraId="45BA8FC7" w14:textId="04BB64D3" w:rsidR="00D90C52" w:rsidRDefault="00D90C52" w:rsidP="00342FCE">
      <w:pPr>
        <w:pStyle w:val="ListParagraph"/>
        <w:numPr>
          <w:ilvl w:val="0"/>
          <w:numId w:val="17"/>
        </w:numPr>
        <w:jc w:val="both"/>
      </w:pPr>
      <w:r>
        <w:t>Dobijanje informacija o istoriji baze podataka koristeći Oracle LogMiner alat</w:t>
      </w:r>
    </w:p>
    <w:p w14:paraId="6A818B5E" w14:textId="77777777" w:rsidR="00342FCE" w:rsidRDefault="00D90C52" w:rsidP="00D90C52">
      <w:pPr>
        <w:jc w:val="both"/>
      </w:pPr>
      <w:r>
        <w:lastRenderedPageBreak/>
        <w:t xml:space="preserve">Operacija generisanja arhivirane redo log datoteke poznata je kao arhiviranje. Ova operacija može biti automatska ili ručna. Moguća je samo kada je baza podataka u </w:t>
      </w:r>
      <w:r w:rsidRPr="00342FCE">
        <w:rPr>
          <w:rFonts w:ascii="Courier New" w:hAnsi="Courier New" w:cs="Courier New"/>
        </w:rPr>
        <w:t>ARCHIVELOG</w:t>
      </w:r>
      <w:r>
        <w:t xml:space="preserve"> režimu.</w:t>
      </w:r>
      <w:r w:rsidR="00342FCE">
        <w:t xml:space="preserve"> </w:t>
      </w:r>
      <w:r>
        <w:t xml:space="preserve">Arhivirana redo log datoteka uključuje redo unose i broj zapisa loga identičnog člana grupe online redo loga. </w:t>
      </w:r>
    </w:p>
    <w:p w14:paraId="2EFC8337" w14:textId="416C157F" w:rsidR="00D90C52" w:rsidRDefault="00342FCE" w:rsidP="00D90C52">
      <w:pPr>
        <w:jc w:val="both"/>
      </w:pPr>
      <w:r>
        <w:t>Na primer, d</w:t>
      </w:r>
      <w:r w:rsidR="00D90C52">
        <w:t xml:space="preserve">atoteke </w:t>
      </w:r>
      <w:r w:rsidR="00D90C52" w:rsidRPr="00342FCE">
        <w:rPr>
          <w:rFonts w:ascii="Courier New" w:hAnsi="Courier New" w:cs="Courier New"/>
        </w:rPr>
        <w:t>A_LOG1</w:t>
      </w:r>
      <w:r w:rsidR="00D90C52">
        <w:t xml:space="preserve"> i </w:t>
      </w:r>
      <w:r w:rsidR="00D90C52" w:rsidRPr="00342FCE">
        <w:rPr>
          <w:rFonts w:ascii="Courier New" w:hAnsi="Courier New" w:cs="Courier New"/>
        </w:rPr>
        <w:t>B_LOG1</w:t>
      </w:r>
      <w:r w:rsidR="00D90C52">
        <w:t xml:space="preserve"> su identični članovi Grupe 1. Ako je baza podataka u </w:t>
      </w:r>
      <w:r w:rsidR="00D90C52" w:rsidRPr="00342FCE">
        <w:rPr>
          <w:rFonts w:ascii="Courier New" w:hAnsi="Courier New" w:cs="Courier New"/>
        </w:rPr>
        <w:t>ARCHIVELOG</w:t>
      </w:r>
      <w:r w:rsidR="00D90C52">
        <w:t xml:space="preserve"> režimu, i ako je automatsko arhiviranje omogućeno, tada će proces arhivera (ARCn) arhivirati jednu od ovih datoteka. Ako je </w:t>
      </w:r>
      <w:r w:rsidR="00D90C52" w:rsidRPr="00342FCE">
        <w:rPr>
          <w:rFonts w:ascii="Courier New" w:hAnsi="Courier New" w:cs="Courier New"/>
        </w:rPr>
        <w:t>A_LOG1</w:t>
      </w:r>
      <w:r w:rsidR="00D90C52">
        <w:t xml:space="preserve"> oštećen, tada proces može arhivirati </w:t>
      </w:r>
      <w:r w:rsidR="00D90C52" w:rsidRPr="00342FCE">
        <w:rPr>
          <w:rFonts w:ascii="Courier New" w:hAnsi="Courier New" w:cs="Courier New"/>
        </w:rPr>
        <w:t>B_LOG1</w:t>
      </w:r>
      <w:r w:rsidR="00D90C52">
        <w:t>. Arhivirana redo log datoteka sadrži kopiju svake grupe redo logova koja je postojala od trenutka kada ste omogućili arhiviranje.</w:t>
      </w:r>
    </w:p>
    <w:p w14:paraId="1BC5A074" w14:textId="2EEE1BBF" w:rsidR="00342FCE" w:rsidRDefault="00342FCE" w:rsidP="00342FCE">
      <w:pPr>
        <w:ind w:firstLine="720"/>
        <w:jc w:val="both"/>
      </w:pPr>
      <w:r>
        <w:t xml:space="preserve">Online redo log datoteke sadrže </w:t>
      </w:r>
      <w:r w:rsidRPr="00342FCE">
        <w:rPr>
          <w:b/>
          <w:bCs/>
        </w:rPr>
        <w:t>redo zapise</w:t>
      </w:r>
      <w:r>
        <w:t>. Redo zapis se sastoji od grupe vektora promena, pri čemu svaki vektor opisuje promenu na bloku podataka. Na primer, ažuriranje plate u tabeli zaposlenih generiše redo zapis koji opisuje promene na bloku podataka segmenta tabele, bloku podataka undo segmenta i tabeli transakcija undo segmenata.</w:t>
      </w:r>
    </w:p>
    <w:p w14:paraId="03C525B1" w14:textId="71992952" w:rsidR="00342FCE" w:rsidRDefault="00342FCE" w:rsidP="00342FCE">
      <w:pPr>
        <w:jc w:val="both"/>
      </w:pPr>
      <w:r>
        <w:t>Redo zapisi sadrže sve relevantne metapodatke za promenu, uključujući sledeće:</w:t>
      </w:r>
    </w:p>
    <w:p w14:paraId="6868A10C" w14:textId="1BD3239B" w:rsidR="00342FCE" w:rsidRDefault="00342FCE" w:rsidP="00342FCE">
      <w:pPr>
        <w:pStyle w:val="ListParagraph"/>
        <w:numPr>
          <w:ilvl w:val="0"/>
          <w:numId w:val="18"/>
        </w:numPr>
        <w:jc w:val="both"/>
      </w:pPr>
      <w:r>
        <w:t>SCN i vremensku oznaku promene</w:t>
      </w:r>
    </w:p>
    <w:p w14:paraId="7943F130" w14:textId="0E09ABAE" w:rsidR="00342FCE" w:rsidRDefault="00342FCE" w:rsidP="00342FCE">
      <w:pPr>
        <w:pStyle w:val="ListParagraph"/>
        <w:numPr>
          <w:ilvl w:val="0"/>
          <w:numId w:val="18"/>
        </w:numPr>
        <w:jc w:val="both"/>
      </w:pPr>
      <w:r>
        <w:t>ID transakcije koja je generisala promenu</w:t>
      </w:r>
    </w:p>
    <w:p w14:paraId="1FDB21C2" w14:textId="240BF8CC" w:rsidR="00342FCE" w:rsidRDefault="00342FCE" w:rsidP="00342FCE">
      <w:pPr>
        <w:pStyle w:val="ListParagraph"/>
        <w:numPr>
          <w:ilvl w:val="0"/>
          <w:numId w:val="18"/>
        </w:numPr>
        <w:jc w:val="both"/>
      </w:pPr>
      <w:r>
        <w:t>SCN i vremensku oznaku kada je transakcija potvrđena (ako je potvrđena)</w:t>
      </w:r>
    </w:p>
    <w:p w14:paraId="174AADB4" w14:textId="7A5461A1" w:rsidR="00342FCE" w:rsidRDefault="00342FCE" w:rsidP="00342FCE">
      <w:pPr>
        <w:pStyle w:val="ListParagraph"/>
        <w:numPr>
          <w:ilvl w:val="0"/>
          <w:numId w:val="18"/>
        </w:numPr>
        <w:jc w:val="both"/>
      </w:pPr>
      <w:r>
        <w:t>Vrsta operacije koja je napravila promenu</w:t>
      </w:r>
    </w:p>
    <w:p w14:paraId="0D454764" w14:textId="6B57CEDD" w:rsidR="002574F0" w:rsidRDefault="00342FCE" w:rsidP="002574F0">
      <w:pPr>
        <w:pStyle w:val="ListParagraph"/>
        <w:numPr>
          <w:ilvl w:val="0"/>
          <w:numId w:val="18"/>
        </w:numPr>
        <w:jc w:val="both"/>
      </w:pPr>
      <w:r>
        <w:t>Ime i tip modifikovanog segmenta podataka</w:t>
      </w:r>
    </w:p>
    <w:p w14:paraId="24493532" w14:textId="07F7B140" w:rsidR="002574F0" w:rsidRDefault="002574F0" w:rsidP="002574F0">
      <w:pPr>
        <w:jc w:val="both"/>
        <w:rPr>
          <w:b/>
          <w:bCs/>
          <w:u w:val="single"/>
          <w:lang w:val="sr-Latn-RS"/>
        </w:rPr>
      </w:pPr>
      <w:r w:rsidRPr="009F6CBB">
        <w:rPr>
          <w:b/>
          <w:bCs/>
          <w:u w:val="single"/>
        </w:rPr>
        <w:t>Prakti</w:t>
      </w:r>
      <w:r w:rsidRPr="009F6CBB">
        <w:rPr>
          <w:b/>
          <w:bCs/>
          <w:u w:val="single"/>
          <w:lang w:val="sr-Latn-RS"/>
        </w:rPr>
        <w:t>čni primeri</w:t>
      </w:r>
    </w:p>
    <w:p w14:paraId="76405714" w14:textId="052DE7F1" w:rsidR="008B1BEA" w:rsidRPr="008B1BEA" w:rsidRDefault="00E344B5" w:rsidP="002574F0">
      <w:pPr>
        <w:jc w:val="both"/>
        <w:rPr>
          <w:lang w:val="sr-Latn-RS"/>
        </w:rPr>
      </w:pPr>
      <w:r w:rsidRPr="00E344B5">
        <w:rPr>
          <w:b/>
          <w:bCs/>
          <w:lang w:val="sr-Latn-RS"/>
        </w:rPr>
        <w:t>Primer 6.</w:t>
      </w:r>
      <w:r>
        <w:rPr>
          <w:lang w:val="sr-Latn-RS"/>
        </w:rPr>
        <w:t xml:space="preserve"> </w:t>
      </w:r>
      <w:r w:rsidR="008B1BEA" w:rsidRPr="008B1BEA">
        <w:rPr>
          <w:lang w:val="sr-Latn-RS"/>
        </w:rPr>
        <w:t>Na početku, baza podataka je imala tri redo log fajla</w:t>
      </w:r>
      <w:r w:rsidR="008B1BEA">
        <w:rPr>
          <w:lang w:val="sr-Latn-RS"/>
        </w:rPr>
        <w:t xml:space="preserve"> odnosno</w:t>
      </w:r>
      <w:r w:rsidR="008B1BEA" w:rsidRPr="008B1BEA">
        <w:rPr>
          <w:lang w:val="sr-Latn-RS"/>
        </w:rPr>
        <w:t xml:space="preserve"> tri redo log grupe. Kada su dodata još tri fajla </w:t>
      </w:r>
      <w:r w:rsidR="00DD680F">
        <w:rPr>
          <w:lang w:val="sr-Latn-RS"/>
        </w:rPr>
        <w:t xml:space="preserve">naredbom </w:t>
      </w:r>
      <w:r w:rsidR="00DD680F" w:rsidRPr="00DD680F">
        <w:rPr>
          <w:rFonts w:ascii="Courier New" w:hAnsi="Courier New" w:cs="Courier New"/>
          <w:lang w:val="sr-Latn-RS"/>
        </w:rPr>
        <w:t>ALTER DATABASE ADD LOGFILE ...</w:t>
      </w:r>
      <w:r w:rsidR="00DD680F">
        <w:rPr>
          <w:lang w:val="sr-Latn-RS"/>
        </w:rPr>
        <w:t xml:space="preserve"> </w:t>
      </w:r>
      <w:r w:rsidR="008B1BEA">
        <w:rPr>
          <w:lang w:val="sr-Latn-RS"/>
        </w:rPr>
        <w:t>u</w:t>
      </w:r>
      <w:r w:rsidR="008B1BEA" w:rsidRPr="008B1BEA">
        <w:rPr>
          <w:lang w:val="sr-Latn-RS"/>
        </w:rPr>
        <w:t xml:space="preserve">kupan broj redo log grupa povećan je na šest. </w:t>
      </w:r>
      <w:r w:rsidR="00DD680F">
        <w:rPr>
          <w:lang w:val="sr-Latn-RS"/>
        </w:rPr>
        <w:t>P</w:t>
      </w:r>
      <w:r w:rsidR="008B1BEA" w:rsidRPr="008B1BEA">
        <w:rPr>
          <w:lang w:val="sr-Latn-RS"/>
        </w:rPr>
        <w:t>rve tri grupe bile su neaktivne (inactive), četvrta grupa je bila trenutno aktivna (current), a pet</w:t>
      </w:r>
      <w:r w:rsidR="008B1BEA">
        <w:rPr>
          <w:lang w:val="sr-Latn-RS"/>
        </w:rPr>
        <w:t>a</w:t>
      </w:r>
      <w:r w:rsidR="008B1BEA" w:rsidRPr="008B1BEA">
        <w:rPr>
          <w:lang w:val="sr-Latn-RS"/>
        </w:rPr>
        <w:t xml:space="preserve"> i šest</w:t>
      </w:r>
      <w:r w:rsidR="008B1BEA">
        <w:rPr>
          <w:lang w:val="sr-Latn-RS"/>
        </w:rPr>
        <w:t>a</w:t>
      </w:r>
      <w:r w:rsidR="008B1BEA" w:rsidRPr="008B1BEA">
        <w:rPr>
          <w:lang w:val="sr-Latn-RS"/>
        </w:rPr>
        <w:t xml:space="preserve"> grup</w:t>
      </w:r>
      <w:r w:rsidR="008B1BEA">
        <w:rPr>
          <w:lang w:val="sr-Latn-RS"/>
        </w:rPr>
        <w:t>a</w:t>
      </w:r>
      <w:r w:rsidR="008B1BEA" w:rsidRPr="008B1BEA">
        <w:rPr>
          <w:lang w:val="sr-Latn-RS"/>
        </w:rPr>
        <w:t xml:space="preserve"> nisu kori</w:t>
      </w:r>
      <w:r w:rsidR="008B1BEA">
        <w:rPr>
          <w:lang w:val="sr-Latn-RS"/>
        </w:rPr>
        <w:t>šćene</w:t>
      </w:r>
      <w:r w:rsidR="008B1BEA" w:rsidRPr="008B1BEA">
        <w:rPr>
          <w:lang w:val="sr-Latn-RS"/>
        </w:rPr>
        <w:t xml:space="preserve"> (unused).</w:t>
      </w:r>
      <w:r w:rsidR="008B1BEA">
        <w:rPr>
          <w:lang w:val="sr-Latn-RS"/>
        </w:rPr>
        <w:t xml:space="preserve"> </w:t>
      </w:r>
      <w:r w:rsidR="008B1BEA" w:rsidRPr="008B1BEA">
        <w:rPr>
          <w:lang w:val="sr-Latn-RS"/>
        </w:rPr>
        <w:t xml:space="preserve">Nakon toga, izvršena je naredba </w:t>
      </w:r>
      <w:r w:rsidR="008B1BEA" w:rsidRPr="00DD680F">
        <w:rPr>
          <w:rFonts w:ascii="Courier New" w:hAnsi="Courier New" w:cs="Courier New"/>
          <w:lang w:val="sr-Latn-RS"/>
        </w:rPr>
        <w:t>ALTER SYSTEM SWITCH LOGFILE</w:t>
      </w:r>
      <w:r w:rsidR="008B1BEA" w:rsidRPr="008B1BEA">
        <w:rPr>
          <w:lang w:val="sr-Latn-RS"/>
        </w:rPr>
        <w:t>. Ova naredba omogućava prelazak sa trenutno aktivnog redo log fajla na sledeći dostupni redo log fajl. U ovom slučaju, to je preusmerilo aktivnost sa četvrte na petu redo log grupu. Kao rezultat, četvrta grupa postala je neaktivna, a peta grupa postala je trenutno aktivna.</w:t>
      </w:r>
      <w:r w:rsidR="008B1BEA">
        <w:rPr>
          <w:lang w:val="sr-Latn-RS"/>
        </w:rPr>
        <w:t xml:space="preserve"> </w:t>
      </w:r>
      <w:r w:rsidR="00DD680F">
        <w:rPr>
          <w:lang w:val="sr-Latn-RS"/>
        </w:rPr>
        <w:t>Ova n</w:t>
      </w:r>
      <w:r w:rsidR="008B1BEA" w:rsidRPr="008B1BEA">
        <w:rPr>
          <w:lang w:val="sr-Latn-RS"/>
        </w:rPr>
        <w:t>aredba je ključna za rotaciju redo log fajlova i kontinuirano snimanje promena u bazi podataka</w:t>
      </w:r>
      <w:r w:rsidR="00DD680F">
        <w:rPr>
          <w:lang w:val="sr-Latn-RS"/>
        </w:rPr>
        <w:t>.</w:t>
      </w:r>
      <w:r w:rsidR="008B1BEA" w:rsidRPr="008B1BEA">
        <w:rPr>
          <w:lang w:val="sr-Latn-RS"/>
        </w:rPr>
        <w:t xml:space="preserve"> </w:t>
      </w:r>
      <w:r w:rsidR="00DD680F">
        <w:rPr>
          <w:lang w:val="sr-Latn-RS"/>
        </w:rPr>
        <w:t>O</w:t>
      </w:r>
      <w:r w:rsidR="008B1BEA" w:rsidRPr="008B1BEA">
        <w:rPr>
          <w:lang w:val="sr-Latn-RS"/>
        </w:rPr>
        <w:t>mogućava bazi podataka da nastavi sa radom bez prekida, čak i kada se jedan set redo log fajlova ispuni, osiguravajući tako kontinuitet i integritet sistema.</w:t>
      </w:r>
    </w:p>
    <w:p w14:paraId="4AF52A3B" w14:textId="5B47EA25" w:rsidR="00F65344" w:rsidRDefault="00F65344" w:rsidP="00F65344">
      <w:pPr>
        <w:jc w:val="both"/>
      </w:pPr>
      <w:r>
        <w:rPr>
          <w:noProof/>
        </w:rPr>
        <w:lastRenderedPageBreak/>
        <w:drawing>
          <wp:inline distT="0" distB="0" distL="0" distR="0" wp14:anchorId="70EE6EEC" wp14:editId="26D18113">
            <wp:extent cx="5943600" cy="3177540"/>
            <wp:effectExtent l="0" t="0" r="0" b="3810"/>
            <wp:docPr id="6608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5583" name=""/>
                    <pic:cNvPicPr/>
                  </pic:nvPicPr>
                  <pic:blipFill>
                    <a:blip r:embed="rId26"/>
                    <a:stretch>
                      <a:fillRect/>
                    </a:stretch>
                  </pic:blipFill>
                  <pic:spPr>
                    <a:xfrm>
                      <a:off x="0" y="0"/>
                      <a:ext cx="5943600" cy="3177540"/>
                    </a:xfrm>
                    <a:prstGeom prst="rect">
                      <a:avLst/>
                    </a:prstGeom>
                  </pic:spPr>
                </pic:pic>
              </a:graphicData>
            </a:graphic>
          </wp:inline>
        </w:drawing>
      </w:r>
    </w:p>
    <w:p w14:paraId="424C3C7F" w14:textId="690407F3" w:rsidR="00DB173A" w:rsidRDefault="00D67510" w:rsidP="00F65344">
      <w:pPr>
        <w:jc w:val="both"/>
      </w:pPr>
      <w:r>
        <w:rPr>
          <w:noProof/>
        </w:rPr>
        <w:drawing>
          <wp:inline distT="0" distB="0" distL="0" distR="0" wp14:anchorId="17756CFC" wp14:editId="15D3E6FD">
            <wp:extent cx="5943600" cy="3190240"/>
            <wp:effectExtent l="0" t="0" r="0" b="0"/>
            <wp:docPr id="9246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5310" name=""/>
                    <pic:cNvPicPr/>
                  </pic:nvPicPr>
                  <pic:blipFill>
                    <a:blip r:embed="rId27"/>
                    <a:stretch>
                      <a:fillRect/>
                    </a:stretch>
                  </pic:blipFill>
                  <pic:spPr>
                    <a:xfrm>
                      <a:off x="0" y="0"/>
                      <a:ext cx="5943600" cy="3190240"/>
                    </a:xfrm>
                    <a:prstGeom prst="rect">
                      <a:avLst/>
                    </a:prstGeom>
                  </pic:spPr>
                </pic:pic>
              </a:graphicData>
            </a:graphic>
          </wp:inline>
        </w:drawing>
      </w:r>
    </w:p>
    <w:p w14:paraId="4B991E63" w14:textId="0BDDE614" w:rsidR="00DB173A" w:rsidRDefault="00DB173A" w:rsidP="00F65344">
      <w:pPr>
        <w:jc w:val="both"/>
      </w:pPr>
      <w:r>
        <w:rPr>
          <w:noProof/>
        </w:rPr>
        <w:lastRenderedPageBreak/>
        <w:drawing>
          <wp:inline distT="0" distB="0" distL="0" distR="0" wp14:anchorId="5AD05293" wp14:editId="12BDB964">
            <wp:extent cx="5943600" cy="3183890"/>
            <wp:effectExtent l="0" t="0" r="0" b="0"/>
            <wp:docPr id="1216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6368" name=""/>
                    <pic:cNvPicPr/>
                  </pic:nvPicPr>
                  <pic:blipFill>
                    <a:blip r:embed="rId28"/>
                    <a:stretch>
                      <a:fillRect/>
                    </a:stretch>
                  </pic:blipFill>
                  <pic:spPr>
                    <a:xfrm>
                      <a:off x="0" y="0"/>
                      <a:ext cx="5943600" cy="3183890"/>
                    </a:xfrm>
                    <a:prstGeom prst="rect">
                      <a:avLst/>
                    </a:prstGeom>
                  </pic:spPr>
                </pic:pic>
              </a:graphicData>
            </a:graphic>
          </wp:inline>
        </w:drawing>
      </w:r>
    </w:p>
    <w:p w14:paraId="5F102C65" w14:textId="2A769F87" w:rsidR="00DB173A" w:rsidRDefault="00DB173A" w:rsidP="00F65344">
      <w:pPr>
        <w:jc w:val="both"/>
      </w:pPr>
      <w:r>
        <w:rPr>
          <w:noProof/>
        </w:rPr>
        <w:drawing>
          <wp:inline distT="0" distB="0" distL="0" distR="0" wp14:anchorId="23D2C90C" wp14:editId="279DF453">
            <wp:extent cx="5943600" cy="3174365"/>
            <wp:effectExtent l="0" t="0" r="0" b="6985"/>
            <wp:docPr id="110527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3203" name=""/>
                    <pic:cNvPicPr/>
                  </pic:nvPicPr>
                  <pic:blipFill>
                    <a:blip r:embed="rId29"/>
                    <a:stretch>
                      <a:fillRect/>
                    </a:stretch>
                  </pic:blipFill>
                  <pic:spPr>
                    <a:xfrm>
                      <a:off x="0" y="0"/>
                      <a:ext cx="5943600" cy="3174365"/>
                    </a:xfrm>
                    <a:prstGeom prst="rect">
                      <a:avLst/>
                    </a:prstGeom>
                  </pic:spPr>
                </pic:pic>
              </a:graphicData>
            </a:graphic>
          </wp:inline>
        </w:drawing>
      </w:r>
    </w:p>
    <w:p w14:paraId="2760BC17" w14:textId="77777777" w:rsidR="00F65344" w:rsidRDefault="00F65344" w:rsidP="00F65344">
      <w:pPr>
        <w:jc w:val="both"/>
      </w:pPr>
    </w:p>
    <w:p w14:paraId="441BAAAF" w14:textId="1E4E3AB7" w:rsidR="00342FCE" w:rsidRPr="00BF18E0" w:rsidRDefault="00342FCE" w:rsidP="002368B1">
      <w:pPr>
        <w:pStyle w:val="Heading2"/>
        <w:numPr>
          <w:ilvl w:val="1"/>
          <w:numId w:val="9"/>
        </w:numPr>
        <w:rPr>
          <w:rFonts w:asciiTheme="minorHAnsi" w:hAnsiTheme="minorHAnsi" w:cstheme="minorHAnsi"/>
          <w:color w:val="auto"/>
        </w:rPr>
      </w:pPr>
      <w:bookmarkStart w:id="13" w:name="_Toc163059612"/>
      <w:r w:rsidRPr="00BF18E0">
        <w:rPr>
          <w:rFonts w:asciiTheme="minorHAnsi" w:hAnsiTheme="minorHAnsi" w:cstheme="minorHAnsi"/>
          <w:color w:val="auto"/>
        </w:rPr>
        <w:t>Logičke strukture skladištenja</w:t>
      </w:r>
      <w:bookmarkEnd w:id="13"/>
    </w:p>
    <w:p w14:paraId="43E40986" w14:textId="77777777" w:rsidR="002368B1" w:rsidRDefault="002368B1" w:rsidP="002368B1"/>
    <w:p w14:paraId="3B8C6452" w14:textId="1AC3FA6F" w:rsidR="002368B1" w:rsidRDefault="002368B1" w:rsidP="002368B1">
      <w:pPr>
        <w:ind w:firstLine="360"/>
        <w:jc w:val="both"/>
      </w:pPr>
      <w:r>
        <w:t>Ovo poglavlje opisuje prirodu i odnose među logičkim skladišnim strukturama. Ove strukture su kreirane i prepoznate od strane Oracle baze podataka i nisu poznate operativnom sistemu. Oracle baza podataka dodeljuje logički prostor za sve podatke u bazi podataka.</w:t>
      </w:r>
    </w:p>
    <w:p w14:paraId="2E68111D" w14:textId="2E32D99E" w:rsidR="002368B1" w:rsidRDefault="002368B1" w:rsidP="002368B1">
      <w:pPr>
        <w:jc w:val="both"/>
      </w:pPr>
      <w:r>
        <w:lastRenderedPageBreak/>
        <w:t>Logičke jedinice alokacije prostora u bazi podataka su blokov</w:t>
      </w:r>
      <w:r w:rsidR="00D4467C">
        <w:t>i podataka</w:t>
      </w:r>
      <w:r>
        <w:t>, segmenti, ekstenzije i tablespace-ovi. Na fizičkom nivou, podaci se skladište u datotekama podataka na disku. Podaci u datotekama podataka se skladište u blokovima operativnog sistema.</w:t>
      </w:r>
    </w:p>
    <w:p w14:paraId="666716A8" w14:textId="337A17F4" w:rsidR="002368B1" w:rsidRDefault="002368B1" w:rsidP="002368B1">
      <w:pPr>
        <w:jc w:val="both"/>
      </w:pPr>
      <w:r>
        <w:t>Sledeć</w:t>
      </w:r>
      <w:r w:rsidR="00F6179A">
        <w:t xml:space="preserve">a </w:t>
      </w:r>
      <w:r>
        <w:t xml:space="preserve">slika </w:t>
      </w:r>
      <w:r w:rsidR="00F6179A">
        <w:t>(</w:t>
      </w:r>
      <w:r>
        <w:t xml:space="preserve">3.7) je dijagram entiteta i odnosa za fizičko i logičko skladište. </w:t>
      </w:r>
    </w:p>
    <w:p w14:paraId="019428DB" w14:textId="4623B1A9" w:rsidR="002368B1" w:rsidRDefault="002368B1" w:rsidP="002368B1">
      <w:pPr>
        <w:jc w:val="center"/>
      </w:pPr>
      <w:r>
        <w:rPr>
          <w:noProof/>
        </w:rPr>
        <w:drawing>
          <wp:inline distT="0" distB="0" distL="0" distR="0" wp14:anchorId="6263742A" wp14:editId="10CA37C2">
            <wp:extent cx="2397369" cy="2584663"/>
            <wp:effectExtent l="0" t="0" r="3175" b="6350"/>
            <wp:docPr id="4788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0540" name=""/>
                    <pic:cNvPicPr/>
                  </pic:nvPicPr>
                  <pic:blipFill>
                    <a:blip r:embed="rId30"/>
                    <a:stretch>
                      <a:fillRect/>
                    </a:stretch>
                  </pic:blipFill>
                  <pic:spPr>
                    <a:xfrm>
                      <a:off x="0" y="0"/>
                      <a:ext cx="2399615" cy="2587085"/>
                    </a:xfrm>
                    <a:prstGeom prst="rect">
                      <a:avLst/>
                    </a:prstGeom>
                  </pic:spPr>
                </pic:pic>
              </a:graphicData>
            </a:graphic>
          </wp:inline>
        </w:drawing>
      </w:r>
    </w:p>
    <w:p w14:paraId="2D3E965C" w14:textId="51F49C11" w:rsidR="002368B1" w:rsidRDefault="002368B1" w:rsidP="002368B1">
      <w:pPr>
        <w:jc w:val="center"/>
      </w:pPr>
      <w:r w:rsidRPr="002368B1">
        <w:rPr>
          <w:b/>
          <w:bCs/>
        </w:rPr>
        <w:t>Slika 3.7</w:t>
      </w:r>
      <w:r>
        <w:t xml:space="preserve"> Logičko i fizičko skladištenje</w:t>
      </w:r>
    </w:p>
    <w:p w14:paraId="39CC38E7" w14:textId="3A176D2D" w:rsidR="002368B1" w:rsidRDefault="002368B1" w:rsidP="00B21A89">
      <w:pPr>
        <w:jc w:val="both"/>
      </w:pPr>
      <w:r>
        <w:t>Segment sadrži jedan ili više ekstenzija, pri čemu svaka ekstenzija sadrži više blokova</w:t>
      </w:r>
      <w:r w:rsidR="00E336CD">
        <w:t xml:space="preserve"> podataka</w:t>
      </w:r>
      <w:r>
        <w:t>.</w:t>
      </w:r>
    </w:p>
    <w:p w14:paraId="10345066" w14:textId="73A8CA4E" w:rsidR="002368B1" w:rsidRDefault="002368B1" w:rsidP="002368B1">
      <w:pPr>
        <w:jc w:val="both"/>
      </w:pPr>
      <w:r>
        <w:t>Sledeć</w:t>
      </w:r>
      <w:r w:rsidR="00F6179A">
        <w:t xml:space="preserve">a </w:t>
      </w:r>
      <w:r>
        <w:t xml:space="preserve">slika </w:t>
      </w:r>
      <w:r w:rsidR="00F6179A">
        <w:t>(</w:t>
      </w:r>
      <w:r>
        <w:t>3.8) prikazuje odnose među blokovima podataka, ekstenzijama i segmentima unutar tablespace-a. U ovom primeru, segment ima dve ekstenzije koje su smeštene u različitim datotekama podataka.</w:t>
      </w:r>
    </w:p>
    <w:p w14:paraId="227C7878" w14:textId="2D707CCF" w:rsidR="002368B1" w:rsidRDefault="002368B1" w:rsidP="002368B1">
      <w:pPr>
        <w:jc w:val="center"/>
      </w:pPr>
      <w:r>
        <w:rPr>
          <w:noProof/>
        </w:rPr>
        <w:drawing>
          <wp:inline distT="0" distB="0" distL="0" distR="0" wp14:anchorId="4F70E784" wp14:editId="6D8FFA8E">
            <wp:extent cx="3972940" cy="2614246"/>
            <wp:effectExtent l="0" t="0" r="8890" b="0"/>
            <wp:docPr id="128438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1298" name=""/>
                    <pic:cNvPicPr/>
                  </pic:nvPicPr>
                  <pic:blipFill>
                    <a:blip r:embed="rId31"/>
                    <a:stretch>
                      <a:fillRect/>
                    </a:stretch>
                  </pic:blipFill>
                  <pic:spPr>
                    <a:xfrm>
                      <a:off x="0" y="0"/>
                      <a:ext cx="3993417" cy="2627720"/>
                    </a:xfrm>
                    <a:prstGeom prst="rect">
                      <a:avLst/>
                    </a:prstGeom>
                  </pic:spPr>
                </pic:pic>
              </a:graphicData>
            </a:graphic>
          </wp:inline>
        </w:drawing>
      </w:r>
    </w:p>
    <w:p w14:paraId="02BD2FBD" w14:textId="269F6612" w:rsidR="002368B1" w:rsidRDefault="002368B1" w:rsidP="002368B1">
      <w:pPr>
        <w:jc w:val="center"/>
      </w:pPr>
      <w:r w:rsidRPr="002368B1">
        <w:rPr>
          <w:b/>
          <w:bCs/>
        </w:rPr>
        <w:t>Slika 3.8</w:t>
      </w:r>
      <w:r>
        <w:t xml:space="preserve"> </w:t>
      </w:r>
      <w:r w:rsidRPr="002368B1">
        <w:t>Segmenti, ekstenzije i blokovi</w:t>
      </w:r>
      <w:r>
        <w:t xml:space="preserve"> podataka</w:t>
      </w:r>
      <w:r w:rsidRPr="002368B1">
        <w:t xml:space="preserve"> unutar </w:t>
      </w:r>
      <w:r>
        <w:t>tablespace-a</w:t>
      </w:r>
    </w:p>
    <w:p w14:paraId="519B72E9" w14:textId="77777777" w:rsidR="00BA2EB9" w:rsidRDefault="002368B1" w:rsidP="002368B1">
      <w:pPr>
        <w:jc w:val="both"/>
      </w:pPr>
      <w:r>
        <w:t>Od najnižeg nivoa granularnosti do najvišeg, Oracle baza podataka čuva podatke.</w:t>
      </w:r>
      <w:r w:rsidR="00BA2EB9">
        <w:t xml:space="preserve"> </w:t>
      </w:r>
    </w:p>
    <w:p w14:paraId="3D4D82CA" w14:textId="12A61731" w:rsidR="002368B1" w:rsidRDefault="00BA2EB9" w:rsidP="00BA2EB9">
      <w:pPr>
        <w:ind w:firstLine="720"/>
        <w:jc w:val="both"/>
      </w:pPr>
      <w:r w:rsidRPr="00BA2EB9">
        <w:rPr>
          <w:b/>
          <w:bCs/>
          <w:i/>
          <w:iCs/>
        </w:rPr>
        <w:lastRenderedPageBreak/>
        <w:t>B</w:t>
      </w:r>
      <w:r w:rsidR="002368B1" w:rsidRPr="00BA2EB9">
        <w:rPr>
          <w:b/>
          <w:bCs/>
          <w:i/>
          <w:iCs/>
        </w:rPr>
        <w:t xml:space="preserve">lok </w:t>
      </w:r>
      <w:r w:rsidRPr="00BA2EB9">
        <w:rPr>
          <w:b/>
          <w:bCs/>
          <w:i/>
          <w:iCs/>
        </w:rPr>
        <w:t>podataka</w:t>
      </w:r>
      <w:r w:rsidRPr="00BA2EB9">
        <w:rPr>
          <w:i/>
          <w:iCs/>
        </w:rPr>
        <w:t xml:space="preserve"> </w:t>
      </w:r>
      <w:r w:rsidR="002368B1">
        <w:t>je najmanja logička jedinica skladištenja podataka u Oracle bazi podataka.</w:t>
      </w:r>
      <w:r>
        <w:t xml:space="preserve"> </w:t>
      </w:r>
      <w:r w:rsidR="002368B1">
        <w:t>Jedan logički blok</w:t>
      </w:r>
      <w:r>
        <w:t xml:space="preserve"> podataka</w:t>
      </w:r>
      <w:r w:rsidR="002368B1">
        <w:t xml:space="preserve"> odgovara određenom broju bajtova fizičkog prostora na disku, na primer, 2 KB. </w:t>
      </w:r>
      <w:r>
        <w:t>B</w:t>
      </w:r>
      <w:r w:rsidR="002368B1">
        <w:t xml:space="preserve">lokovi </w:t>
      </w:r>
      <w:r>
        <w:t xml:space="preserve">podataka </w:t>
      </w:r>
      <w:r w:rsidR="002368B1">
        <w:t>su najmanje jedinice skladištenja koje Oracle baza podataka može koristiti ili dodeliti.</w:t>
      </w:r>
    </w:p>
    <w:p w14:paraId="5902A892" w14:textId="51F26D37" w:rsidR="002368B1" w:rsidRDefault="002368B1" w:rsidP="00BA2EB9">
      <w:pPr>
        <w:ind w:firstLine="720"/>
        <w:jc w:val="both"/>
      </w:pPr>
      <w:r w:rsidRPr="00BA2EB9">
        <w:rPr>
          <w:b/>
          <w:bCs/>
          <w:i/>
          <w:iCs/>
        </w:rPr>
        <w:t>Ekstenzija</w:t>
      </w:r>
      <w:r>
        <w:t xml:space="preserve"> je skup logičkih susednih blokova</w:t>
      </w:r>
      <w:r w:rsidR="00BA2EB9">
        <w:t xml:space="preserve"> podataka</w:t>
      </w:r>
      <w:r>
        <w:t xml:space="preserve"> dodeljenih za skladištenje određenog tipa informacija.</w:t>
      </w:r>
      <w:r w:rsidR="00BA2EB9">
        <w:t xml:space="preserve"> </w:t>
      </w:r>
      <w:r>
        <w:t>U prethodnom grafičkom prikazu, ekstenzija od 24 KB ima 12 blokova</w:t>
      </w:r>
      <w:r w:rsidR="00BA2EB9">
        <w:t xml:space="preserve"> podataka</w:t>
      </w:r>
      <w:r>
        <w:t>, dok ekstenzija od 72 KB ima 36 blokova</w:t>
      </w:r>
      <w:r w:rsidR="00BA2EB9">
        <w:t xml:space="preserve"> podataka</w:t>
      </w:r>
      <w:r>
        <w:t>.</w:t>
      </w:r>
    </w:p>
    <w:p w14:paraId="6A73539D" w14:textId="3871F591" w:rsidR="002368B1" w:rsidRDefault="002368B1" w:rsidP="00BA2EB9">
      <w:pPr>
        <w:ind w:firstLine="720"/>
        <w:jc w:val="both"/>
      </w:pPr>
      <w:r w:rsidRPr="00BA2EB9">
        <w:rPr>
          <w:b/>
          <w:bCs/>
          <w:i/>
          <w:iCs/>
        </w:rPr>
        <w:t>Segment</w:t>
      </w:r>
      <w:r>
        <w:t xml:space="preserve"> je skup ekstenzija dodeljen za određeni objekat baze podataka, kao što je tabela.</w:t>
      </w:r>
      <w:r w:rsidR="00BA2EB9">
        <w:t xml:space="preserve"> </w:t>
      </w:r>
      <w:r>
        <w:t>Na primer, podaci za tabelu zaposlenih se skladište u svom segmentu podataka, dok se svaki indeks za zaposlene skladišti u svom segmentu indeksa. Svaki objekat baze podataka koji koristi skladištenje sastoji se od jednog segmenta.</w:t>
      </w:r>
    </w:p>
    <w:p w14:paraId="64CBEBDE" w14:textId="4023FA5C" w:rsidR="002368B1" w:rsidRDefault="00BA2EB9" w:rsidP="00BA2EB9">
      <w:pPr>
        <w:ind w:firstLine="720"/>
        <w:jc w:val="both"/>
      </w:pPr>
      <w:r w:rsidRPr="00BA2EB9">
        <w:rPr>
          <w:b/>
          <w:bCs/>
          <w:i/>
          <w:iCs/>
        </w:rPr>
        <w:t>Tablespace</w:t>
      </w:r>
      <w:r w:rsidR="002368B1">
        <w:t xml:space="preserve"> je jedinica skladištenja baze podataka koja sadrži jedan ili više segmenata.</w:t>
      </w:r>
      <w:r>
        <w:t xml:space="preserve"> </w:t>
      </w:r>
      <w:r w:rsidR="002368B1">
        <w:t xml:space="preserve">Svaki segment pripada samo jednom </w:t>
      </w:r>
      <w:r>
        <w:t>tablespace-u</w:t>
      </w:r>
      <w:r w:rsidR="002368B1">
        <w:t xml:space="preserve">. </w:t>
      </w:r>
      <w:r>
        <w:t>Stoga</w:t>
      </w:r>
      <w:r w:rsidR="002368B1">
        <w:t>, sv</w:t>
      </w:r>
      <w:r>
        <w:t>e</w:t>
      </w:r>
      <w:r w:rsidR="002368B1">
        <w:t xml:space="preserve"> ekstenzije za segment su smeštene u istom </w:t>
      </w:r>
      <w:r>
        <w:t>tablespace-u</w:t>
      </w:r>
      <w:r w:rsidR="002368B1">
        <w:t xml:space="preserve">. Unutar </w:t>
      </w:r>
      <w:r>
        <w:t>tablespace-a</w:t>
      </w:r>
      <w:r w:rsidR="002368B1">
        <w:t xml:space="preserve">, segment može uključivati ekstenzije iz više datoteka podataka, kao što je prikazano u prethodnom grafičkom prikazu. Na primer, jedna ekstenzija za segment može biti smeštena u </w:t>
      </w:r>
      <w:r w:rsidR="002368B1" w:rsidRPr="00BA2EB9">
        <w:rPr>
          <w:rFonts w:ascii="Courier New" w:hAnsi="Courier New" w:cs="Courier New"/>
        </w:rPr>
        <w:t>users01.dbf</w:t>
      </w:r>
      <w:r w:rsidR="002368B1">
        <w:t xml:space="preserve">, dok je druga smeštena u </w:t>
      </w:r>
      <w:r w:rsidR="002368B1" w:rsidRPr="00BA2EB9">
        <w:rPr>
          <w:rFonts w:ascii="Courier New" w:hAnsi="Courier New" w:cs="Courier New"/>
        </w:rPr>
        <w:t>users02.dbf</w:t>
      </w:r>
      <w:r w:rsidR="002368B1">
        <w:t>. Jedna ekstenzija nikada ne može obuhvatiti više datoteka podataka.</w:t>
      </w:r>
    </w:p>
    <w:p w14:paraId="31981DA5" w14:textId="144A8884" w:rsidR="00BA25EA" w:rsidRPr="00BF18E0" w:rsidRDefault="00BA25EA" w:rsidP="00BA25EA">
      <w:pPr>
        <w:pStyle w:val="Heading3"/>
        <w:numPr>
          <w:ilvl w:val="2"/>
          <w:numId w:val="9"/>
        </w:numPr>
        <w:rPr>
          <w:rFonts w:asciiTheme="minorHAnsi" w:hAnsiTheme="minorHAnsi" w:cstheme="minorHAnsi"/>
          <w:color w:val="auto"/>
        </w:rPr>
      </w:pPr>
      <w:bookmarkStart w:id="14" w:name="_Toc163059613"/>
      <w:r w:rsidRPr="00BF18E0">
        <w:rPr>
          <w:rFonts w:asciiTheme="minorHAnsi" w:hAnsiTheme="minorHAnsi" w:cstheme="minorHAnsi"/>
          <w:color w:val="auto"/>
        </w:rPr>
        <w:t>Upravljanje logičkim prostorom</w:t>
      </w:r>
      <w:bookmarkEnd w:id="14"/>
    </w:p>
    <w:p w14:paraId="36C73BB6" w14:textId="77777777" w:rsidR="00BA25EA" w:rsidRPr="00BA25EA" w:rsidRDefault="00BA25EA" w:rsidP="00BA25EA"/>
    <w:p w14:paraId="5C34A1AB" w14:textId="3FAF2462" w:rsidR="00BA2EB9" w:rsidRDefault="00BA2EB9" w:rsidP="00BA25EA">
      <w:pPr>
        <w:ind w:firstLine="720"/>
        <w:jc w:val="both"/>
      </w:pPr>
      <w:r>
        <w:t xml:space="preserve">Oracle baza podataka mora koristiti upravljanje logičkim prostorom kako bi pratila i dodeljivala ekstenzije u </w:t>
      </w:r>
      <w:r w:rsidR="00A3237D">
        <w:t>tablespace-u</w:t>
      </w:r>
      <w:r>
        <w:t>. Kada objekat baze podataka zahteva ekstenziju, baza podataka mora imati metodu pronalaženja i pružanja iste. Slično tome, kada objekt više ne zahteva ekstenziju, baza podataka mora imati metodu oslobađanja slobodne ekstenzije.</w:t>
      </w:r>
      <w:r w:rsidR="00BA25EA">
        <w:t xml:space="preserve"> </w:t>
      </w:r>
      <w:r>
        <w:t xml:space="preserve">Oracle baza podataka upravlja prostorom unutar </w:t>
      </w:r>
      <w:r w:rsidR="00C47EE8">
        <w:t>tablespace-a</w:t>
      </w:r>
      <w:r>
        <w:t xml:space="preserve"> na osnovu tipa koji je kreiran. Moguće je kreirati jedan od sledećih tipova tablespace-a:</w:t>
      </w:r>
    </w:p>
    <w:p w14:paraId="4773864A" w14:textId="3C32DCBE" w:rsidR="00BA2EB9" w:rsidRPr="00BA25EA" w:rsidRDefault="00BA2EB9" w:rsidP="00BA25EA">
      <w:pPr>
        <w:pStyle w:val="ListParagraph"/>
        <w:numPr>
          <w:ilvl w:val="0"/>
          <w:numId w:val="20"/>
        </w:numPr>
        <w:jc w:val="both"/>
        <w:rPr>
          <w:b/>
          <w:bCs/>
        </w:rPr>
      </w:pPr>
      <w:r w:rsidRPr="00BA25EA">
        <w:rPr>
          <w:b/>
          <w:bCs/>
        </w:rPr>
        <w:t>Lokalno upravljani tablespace-</w:t>
      </w:r>
      <w:r w:rsidR="00BA25EA">
        <w:rPr>
          <w:b/>
          <w:bCs/>
        </w:rPr>
        <w:t>ovi</w:t>
      </w:r>
      <w:r w:rsidRPr="00BA25EA">
        <w:rPr>
          <w:b/>
          <w:bCs/>
        </w:rPr>
        <w:t xml:space="preserve"> (podrazumevano)</w:t>
      </w:r>
    </w:p>
    <w:p w14:paraId="5BD56B21" w14:textId="2FAF80A1" w:rsidR="00BA2EB9" w:rsidRDefault="00BA2EB9" w:rsidP="00BA25EA">
      <w:pPr>
        <w:ind w:left="720"/>
        <w:jc w:val="both"/>
      </w:pPr>
      <w:r>
        <w:t xml:space="preserve">Baza podataka koristi bitmapu unutar samih </w:t>
      </w:r>
      <w:r w:rsidR="00BA25EA">
        <w:t>tablespace-ova</w:t>
      </w:r>
      <w:r>
        <w:t xml:space="preserve"> kako bi upravljala ekstenzijama. Tako lokalno upravljani </w:t>
      </w:r>
      <w:r w:rsidR="00BA25EA">
        <w:t>tablespace-ovi</w:t>
      </w:r>
      <w:r>
        <w:t xml:space="preserve"> imaju deo prostora rezervisan za bitmapu. Unutar </w:t>
      </w:r>
      <w:r w:rsidR="00BA25EA">
        <w:t>tablespace-a</w:t>
      </w:r>
      <w:r>
        <w:t>, baza podataka može upravljati segmentima sa automatskim upravljanjem prostorom segmenta (ASSM) ili ručnim upravljanjem prostorom segmenta (MSSM).</w:t>
      </w:r>
    </w:p>
    <w:p w14:paraId="18E7440E" w14:textId="453D2B57" w:rsidR="00BA2EB9" w:rsidRPr="00BA25EA" w:rsidRDefault="00BA2EB9" w:rsidP="00BA25EA">
      <w:pPr>
        <w:pStyle w:val="ListParagraph"/>
        <w:numPr>
          <w:ilvl w:val="0"/>
          <w:numId w:val="20"/>
        </w:numPr>
        <w:jc w:val="both"/>
        <w:rPr>
          <w:b/>
          <w:bCs/>
        </w:rPr>
      </w:pPr>
      <w:r w:rsidRPr="00BA25EA">
        <w:rPr>
          <w:b/>
          <w:bCs/>
        </w:rPr>
        <w:t>Tablespace-ovi upravljani rečnikom (Dictionary-managed tablespaces)</w:t>
      </w:r>
    </w:p>
    <w:p w14:paraId="2A1CB445" w14:textId="25AF2700" w:rsidR="00BA2EB9" w:rsidRDefault="00BA2EB9" w:rsidP="00BA25EA">
      <w:pPr>
        <w:ind w:firstLine="720"/>
        <w:jc w:val="both"/>
      </w:pPr>
      <w:r>
        <w:t>Baza podataka koristi rečnik podataka za upravljanje ekstenzijama.</w:t>
      </w:r>
    </w:p>
    <w:p w14:paraId="50673296" w14:textId="06420CF4" w:rsidR="00BA2EB9" w:rsidRDefault="00BA25EA" w:rsidP="00BA25EA">
      <w:pPr>
        <w:jc w:val="both"/>
      </w:pPr>
      <w:r>
        <w:t>Na slici 3.9</w:t>
      </w:r>
      <w:r w:rsidR="00BA2EB9">
        <w:t xml:space="preserve"> su prikazane alternative za upravljanje logičkim prostorom u </w:t>
      </w:r>
      <w:r>
        <w:t>tablespace-u</w:t>
      </w:r>
      <w:r w:rsidR="00BA2EB9">
        <w:t>.</w:t>
      </w:r>
    </w:p>
    <w:p w14:paraId="51315965" w14:textId="07B13E36" w:rsidR="00BA25EA" w:rsidRDefault="00BA25EA" w:rsidP="00BA25EA">
      <w:pPr>
        <w:jc w:val="center"/>
      </w:pPr>
      <w:r>
        <w:rPr>
          <w:noProof/>
        </w:rPr>
        <w:lastRenderedPageBreak/>
        <w:drawing>
          <wp:inline distT="0" distB="0" distL="0" distR="0" wp14:anchorId="35AC6566" wp14:editId="2740051D">
            <wp:extent cx="4402015" cy="1735903"/>
            <wp:effectExtent l="0" t="0" r="0" b="0"/>
            <wp:docPr id="17794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251" name=""/>
                    <pic:cNvPicPr/>
                  </pic:nvPicPr>
                  <pic:blipFill>
                    <a:blip r:embed="rId32"/>
                    <a:stretch>
                      <a:fillRect/>
                    </a:stretch>
                  </pic:blipFill>
                  <pic:spPr>
                    <a:xfrm>
                      <a:off x="0" y="0"/>
                      <a:ext cx="4408661" cy="1738524"/>
                    </a:xfrm>
                    <a:prstGeom prst="rect">
                      <a:avLst/>
                    </a:prstGeom>
                  </pic:spPr>
                </pic:pic>
              </a:graphicData>
            </a:graphic>
          </wp:inline>
        </w:drawing>
      </w:r>
    </w:p>
    <w:p w14:paraId="4C459C5C" w14:textId="70B383FC" w:rsidR="00BA25EA" w:rsidRDefault="00BA25EA" w:rsidP="00BA25EA">
      <w:pPr>
        <w:jc w:val="center"/>
      </w:pPr>
      <w:r w:rsidRPr="00BA25EA">
        <w:rPr>
          <w:b/>
          <w:bCs/>
        </w:rPr>
        <w:t>Slika 3.9</w:t>
      </w:r>
      <w:r>
        <w:t xml:space="preserve"> Upravljanje logičkim prostorom</w:t>
      </w:r>
    </w:p>
    <w:p w14:paraId="2F49AB2F" w14:textId="4700C9FE" w:rsidR="00BA25EA" w:rsidRDefault="00BA25EA" w:rsidP="00BA25EA">
      <w:pPr>
        <w:ind w:firstLine="720"/>
        <w:jc w:val="both"/>
      </w:pPr>
      <w:r w:rsidRPr="00BA25EA">
        <w:rPr>
          <w:b/>
          <w:bCs/>
          <w:i/>
          <w:iCs/>
        </w:rPr>
        <w:t xml:space="preserve">Lokalno upravljani </w:t>
      </w:r>
      <w:r>
        <w:rPr>
          <w:b/>
          <w:bCs/>
          <w:i/>
          <w:iCs/>
        </w:rPr>
        <w:t>tablepsace</w:t>
      </w:r>
      <w:r>
        <w:t xml:space="preserve"> održava bitmapu u zaglavlju datoteke podataka kako bi pratila slobodan i zauzet prostor u telu datoteke podataka. Svaki bit odgovara grupi blokova. Kada se prostor dodeljuje ili oslobađa, Oracle baza podataka menja vrednosti bitmape kako bi odražavala novi status blokova.</w:t>
      </w:r>
    </w:p>
    <w:p w14:paraId="44584A66" w14:textId="0EBFE250" w:rsidR="00BA25EA" w:rsidRDefault="00BA25EA" w:rsidP="00BA25EA">
      <w:pPr>
        <w:jc w:val="both"/>
      </w:pPr>
      <w:r>
        <w:t>Sledeći grafički prikaz (slika 3.10) je konceptualna reprezentacija upravljanja bitmapom. 1 u zaglavlju označava zauzet prostor, dok 0 označava slobodan prostor.</w:t>
      </w:r>
    </w:p>
    <w:p w14:paraId="79FB1EF5" w14:textId="3E31B13C" w:rsidR="00BA25EA" w:rsidRDefault="00454AA1" w:rsidP="00454AA1">
      <w:pPr>
        <w:jc w:val="center"/>
      </w:pPr>
      <w:r>
        <w:rPr>
          <w:noProof/>
        </w:rPr>
        <w:drawing>
          <wp:inline distT="0" distB="0" distL="0" distR="0" wp14:anchorId="136932BA" wp14:editId="595C4541">
            <wp:extent cx="3774831" cy="2003161"/>
            <wp:effectExtent l="0" t="0" r="0" b="0"/>
            <wp:docPr id="15643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313" name=""/>
                    <pic:cNvPicPr/>
                  </pic:nvPicPr>
                  <pic:blipFill>
                    <a:blip r:embed="rId33"/>
                    <a:stretch>
                      <a:fillRect/>
                    </a:stretch>
                  </pic:blipFill>
                  <pic:spPr>
                    <a:xfrm>
                      <a:off x="0" y="0"/>
                      <a:ext cx="3795422" cy="2014088"/>
                    </a:xfrm>
                    <a:prstGeom prst="rect">
                      <a:avLst/>
                    </a:prstGeom>
                  </pic:spPr>
                </pic:pic>
              </a:graphicData>
            </a:graphic>
          </wp:inline>
        </w:drawing>
      </w:r>
    </w:p>
    <w:p w14:paraId="01BC891F" w14:textId="4F3E9A69" w:rsidR="00454AA1" w:rsidRDefault="00454AA1" w:rsidP="00454AA1">
      <w:pPr>
        <w:jc w:val="center"/>
      </w:pPr>
      <w:r w:rsidRPr="00454AA1">
        <w:rPr>
          <w:b/>
          <w:bCs/>
        </w:rPr>
        <w:t>Slika 3.10</w:t>
      </w:r>
      <w:r>
        <w:t xml:space="preserve"> </w:t>
      </w:r>
      <w:r w:rsidRPr="00454AA1">
        <w:t>Upravljanje prostorom putem bitmape</w:t>
      </w:r>
    </w:p>
    <w:p w14:paraId="4ECACDEE" w14:textId="0793A75A" w:rsidR="00454AA1" w:rsidRDefault="00454AA1" w:rsidP="00454AA1">
      <w:pPr>
        <w:jc w:val="both"/>
      </w:pPr>
      <w:r>
        <w:t>Lokalno upravljani tablespace ima sledeće prednosti:</w:t>
      </w:r>
    </w:p>
    <w:p w14:paraId="38268D2E" w14:textId="4687DC12" w:rsidR="00454AA1" w:rsidRDefault="00454AA1" w:rsidP="00454AA1">
      <w:pPr>
        <w:pStyle w:val="ListParagraph"/>
        <w:numPr>
          <w:ilvl w:val="0"/>
          <w:numId w:val="20"/>
        </w:numPr>
        <w:jc w:val="both"/>
      </w:pPr>
      <w:r>
        <w:t>Izbegava korišćenje rečnika podataka za upravljanje ekstenzijama</w:t>
      </w:r>
    </w:p>
    <w:p w14:paraId="1F52A8B9" w14:textId="3A6D4A54" w:rsidR="00454AA1" w:rsidRDefault="00454AA1" w:rsidP="00454AA1">
      <w:pPr>
        <w:ind w:left="720"/>
        <w:jc w:val="both"/>
      </w:pPr>
      <w:r>
        <w:t xml:space="preserve">Rekurzivne operacije mogu se desiti u </w:t>
      </w:r>
      <w:r w:rsidR="00547D68">
        <w:t>tablespace-ovima</w:t>
      </w:r>
      <w:r>
        <w:t xml:space="preserve"> upravljanim rečnikom ako korišćenje ili oslobađanje prostora u ekstenziji rezultira drugom operacijom koja koristi ili oslobađa prostor u tabeli rečnika podataka ili undo segmentu.</w:t>
      </w:r>
    </w:p>
    <w:p w14:paraId="72C5C176" w14:textId="1070151D" w:rsidR="00454AA1" w:rsidRDefault="00454AA1" w:rsidP="00454AA1">
      <w:pPr>
        <w:pStyle w:val="ListParagraph"/>
        <w:numPr>
          <w:ilvl w:val="0"/>
          <w:numId w:val="20"/>
        </w:numPr>
        <w:jc w:val="both"/>
      </w:pPr>
      <w:r>
        <w:t>Automatski prati slobodan prostor koji je uzastopan</w:t>
      </w:r>
    </w:p>
    <w:p w14:paraId="1EB722E0" w14:textId="36E6A5E5" w:rsidR="00454AA1" w:rsidRDefault="00454AA1" w:rsidP="00454AA1">
      <w:pPr>
        <w:ind w:firstLine="720"/>
        <w:jc w:val="both"/>
      </w:pPr>
      <w:r>
        <w:t>Na ovaj način, baza podataka eliminiše potrebu za spajanjem slobodnih ekstenzija.</w:t>
      </w:r>
    </w:p>
    <w:p w14:paraId="0ACC6DCA" w14:textId="49770A0C" w:rsidR="00454AA1" w:rsidRDefault="00454AA1" w:rsidP="00454AA1">
      <w:pPr>
        <w:pStyle w:val="ListParagraph"/>
        <w:numPr>
          <w:ilvl w:val="0"/>
          <w:numId w:val="20"/>
        </w:numPr>
        <w:jc w:val="both"/>
      </w:pPr>
      <w:r>
        <w:t>Automatski određuje veličinu lokalno upravljanih ekstenzija</w:t>
      </w:r>
    </w:p>
    <w:p w14:paraId="2245F578" w14:textId="648D463D" w:rsidR="00454AA1" w:rsidRDefault="00454AA1" w:rsidP="00454AA1">
      <w:pPr>
        <w:ind w:left="720"/>
        <w:jc w:val="both"/>
      </w:pPr>
      <w:r>
        <w:lastRenderedPageBreak/>
        <w:t xml:space="preserve">Alternativno, sve ekstenzije mogu imati istu veličinu u lokalno upravljanom </w:t>
      </w:r>
      <w:r w:rsidR="00547D68">
        <w:t>tablespace-u</w:t>
      </w:r>
      <w:r>
        <w:t xml:space="preserve"> i prebrisati opcije skladištenja objekta. </w:t>
      </w:r>
    </w:p>
    <w:p w14:paraId="58740481" w14:textId="58FA6E2D" w:rsidR="00454AA1" w:rsidRDefault="00454AA1" w:rsidP="00454AA1">
      <w:pPr>
        <w:jc w:val="both"/>
      </w:pPr>
      <w:r>
        <w:t xml:space="preserve">Upravljanje prostorom segmenta je atribut koji se nasleđuje od </w:t>
      </w:r>
      <w:r w:rsidR="00547D68">
        <w:t>tablespace-a</w:t>
      </w:r>
      <w:r>
        <w:t xml:space="preserve"> koji sadrži segment. Unutar lokalno upravljanih </w:t>
      </w:r>
      <w:r w:rsidR="00547D68">
        <w:t>tablespace-ova</w:t>
      </w:r>
      <w:r>
        <w:t xml:space="preserve">, baza podataka može automatski ili ručno upravljati segmentima. Na primer, segmenti u tabelarnom prostoru </w:t>
      </w:r>
      <w:r w:rsidR="00547D68" w:rsidRPr="00547D68">
        <w:rPr>
          <w:rFonts w:ascii="Courier New" w:hAnsi="Courier New" w:cs="Courier New"/>
        </w:rPr>
        <w:t>users</w:t>
      </w:r>
      <w:r>
        <w:t xml:space="preserve"> mogu biti automatski upravljani dok su segmenti u </w:t>
      </w:r>
      <w:r w:rsidR="00547D68">
        <w:t xml:space="preserve">tablespace-u </w:t>
      </w:r>
      <w:r>
        <w:t xml:space="preserve"> </w:t>
      </w:r>
      <w:r w:rsidR="00547D68" w:rsidRPr="00547D68">
        <w:rPr>
          <w:rFonts w:ascii="Courier New" w:hAnsi="Courier New" w:cs="Courier New"/>
        </w:rPr>
        <w:t>tools</w:t>
      </w:r>
      <w:r>
        <w:t xml:space="preserve"> ručno upravljani.</w:t>
      </w:r>
    </w:p>
    <w:p w14:paraId="1800EFD6" w14:textId="412DF424" w:rsidR="00EB1789" w:rsidRDefault="00EB1789" w:rsidP="00EB1789">
      <w:pPr>
        <w:ind w:firstLine="360"/>
        <w:jc w:val="both"/>
      </w:pPr>
      <w:r w:rsidRPr="00EB1789">
        <w:rPr>
          <w:b/>
          <w:bCs/>
          <w:i/>
          <w:iCs/>
        </w:rPr>
        <w:t>Metod automatskog upravljanja prostorom segmenta (ASSM)</w:t>
      </w:r>
      <w:r>
        <w:t xml:space="preserve"> koristi bitmapu za upravljanje prostorom u tablespace-u. Bitmapa pruža sledeće prednosti:</w:t>
      </w:r>
    </w:p>
    <w:p w14:paraId="7D37E64F" w14:textId="30D1DEA6" w:rsidR="00EB1789" w:rsidRDefault="00EB1789" w:rsidP="00EB1789">
      <w:pPr>
        <w:pStyle w:val="ListParagraph"/>
        <w:numPr>
          <w:ilvl w:val="0"/>
          <w:numId w:val="20"/>
        </w:numPr>
        <w:jc w:val="both"/>
      </w:pPr>
      <w:r>
        <w:t>Jednostavnija administracija</w:t>
      </w:r>
    </w:p>
    <w:p w14:paraId="52BC02E3" w14:textId="0B810376" w:rsidR="00EB1789" w:rsidRDefault="00EB1789" w:rsidP="00EB1789">
      <w:pPr>
        <w:ind w:left="720"/>
        <w:jc w:val="both"/>
      </w:pPr>
      <w:r>
        <w:t xml:space="preserve">ASSM izbegava potrebu za ručnim određivanjem ispravnih postavki za mnoge parametre skladištenja. Samo jedan ključni SQL parametar kontroliše dodelu prostora: </w:t>
      </w:r>
      <w:r w:rsidRPr="00EB1789">
        <w:rPr>
          <w:rFonts w:ascii="Courier New" w:hAnsi="Courier New" w:cs="Courier New"/>
        </w:rPr>
        <w:t>PCTFREE</w:t>
      </w:r>
      <w:r>
        <w:t>. Ovaj parametar određuje procenat prostora koji treba rezervisati u bloku za buduće ažuriranje.</w:t>
      </w:r>
    </w:p>
    <w:p w14:paraId="342FF738" w14:textId="6F6E7FB6" w:rsidR="00EB1789" w:rsidRDefault="00EB1789" w:rsidP="00EB1789">
      <w:pPr>
        <w:pStyle w:val="ListParagraph"/>
        <w:numPr>
          <w:ilvl w:val="0"/>
          <w:numId w:val="20"/>
        </w:numPr>
        <w:jc w:val="both"/>
      </w:pPr>
      <w:r>
        <w:t xml:space="preserve">Povećana paralelnost </w:t>
      </w:r>
    </w:p>
    <w:p w14:paraId="458A6BAB" w14:textId="10A728F2" w:rsidR="00EB1789" w:rsidRDefault="00EB1789" w:rsidP="00EB1789">
      <w:pPr>
        <w:ind w:left="720"/>
        <w:jc w:val="both"/>
      </w:pPr>
      <w:r>
        <w:t>Više transakcija može pretraživati odvojene liste slobodnih blokova podataka, čime se smanjuje sukobljenost i čekanja. Za mnoga standardna radna opterećenja, performanse aplikacije sa ASSM su bolje nego performanse dobro podešene aplikacije koja koristi MSSM.</w:t>
      </w:r>
    </w:p>
    <w:p w14:paraId="4D758B0C" w14:textId="5E1FF200" w:rsidR="00EB1789" w:rsidRDefault="00EB1789" w:rsidP="00EB1789">
      <w:pPr>
        <w:pStyle w:val="ListParagraph"/>
        <w:numPr>
          <w:ilvl w:val="0"/>
          <w:numId w:val="20"/>
        </w:numPr>
        <w:jc w:val="both"/>
      </w:pPr>
      <w:r>
        <w:t>Dinamična povezanost prostora sa instancama u okruženju Oracle Real Application Clusters (Oracle RAC)</w:t>
      </w:r>
    </w:p>
    <w:p w14:paraId="2BBB178F" w14:textId="5ABFCF50" w:rsidR="00547D68" w:rsidRDefault="00EB1789" w:rsidP="00EB1789">
      <w:pPr>
        <w:jc w:val="both"/>
      </w:pPr>
      <w:r>
        <w:t>ASSM je efikasniji i podrazumevan je za trajne, lokalno upravljanog tablespace-a.</w:t>
      </w:r>
    </w:p>
    <w:p w14:paraId="320B1718" w14:textId="4F053AA2" w:rsidR="00EB1789" w:rsidRDefault="00EB1789" w:rsidP="00C34655">
      <w:pPr>
        <w:ind w:firstLine="720"/>
        <w:jc w:val="both"/>
      </w:pPr>
      <w:r w:rsidRPr="00EB1789">
        <w:rPr>
          <w:b/>
          <w:bCs/>
          <w:i/>
          <w:iCs/>
        </w:rPr>
        <w:t>Metod ručnog upravljanja prostorom segmenta (MSSM)</w:t>
      </w:r>
      <w:r>
        <w:t xml:space="preserve"> koristi povezanu listu nazvanu slobodna lista kako bi upravljao slobodnim prostorom u segmentu. Za bazu podataka koja ima slobodan prostor, slobodna lista prati blokove ispod visoke vodene oznake (HWM), što je linija razdvajanja između segmentnog prostora koji je korišćen i još uvek nekorišćen. Kako se blokovi koriste, baza podataka dodaje blokove na slobodnu listu ili ih uklanja prema potrebi.</w:t>
      </w:r>
      <w:r w:rsidR="00C34655">
        <w:t xml:space="preserve"> </w:t>
      </w:r>
    </w:p>
    <w:p w14:paraId="30A6C8A0" w14:textId="50790D6F" w:rsidR="00EB1789" w:rsidRDefault="00EB1789" w:rsidP="00EB1789">
      <w:pPr>
        <w:jc w:val="both"/>
      </w:pPr>
      <w:r>
        <w:t xml:space="preserve">Pored </w:t>
      </w:r>
      <w:r w:rsidRPr="00C34655">
        <w:rPr>
          <w:rFonts w:ascii="Courier New" w:hAnsi="Courier New" w:cs="Courier New"/>
        </w:rPr>
        <w:t>PCTFREE</w:t>
      </w:r>
      <w:r>
        <w:t xml:space="preserve">, MSSM zahteva da upravljate dodelom prostora pomoću SQL parametara kao što su </w:t>
      </w:r>
      <w:r w:rsidRPr="00C34655">
        <w:rPr>
          <w:rFonts w:ascii="Courier New" w:hAnsi="Courier New" w:cs="Courier New"/>
        </w:rPr>
        <w:t>PCTUSED</w:t>
      </w:r>
      <w:r>
        <w:t xml:space="preserve">, </w:t>
      </w:r>
      <w:r w:rsidRPr="00C34655">
        <w:rPr>
          <w:rFonts w:ascii="Courier New" w:hAnsi="Courier New" w:cs="Courier New"/>
        </w:rPr>
        <w:t>FREELISTS</w:t>
      </w:r>
      <w:r>
        <w:t xml:space="preserve"> i </w:t>
      </w:r>
      <w:r w:rsidRPr="00C34655">
        <w:rPr>
          <w:rFonts w:ascii="Courier New" w:hAnsi="Courier New" w:cs="Courier New"/>
        </w:rPr>
        <w:t>FREELIST</w:t>
      </w:r>
      <w:r>
        <w:t xml:space="preserve"> </w:t>
      </w:r>
      <w:r w:rsidRPr="00C34655">
        <w:rPr>
          <w:rFonts w:ascii="Courier New" w:hAnsi="Courier New" w:cs="Courier New"/>
        </w:rPr>
        <w:t>GROUPS</w:t>
      </w:r>
      <w:r>
        <w:t xml:space="preserve">. </w:t>
      </w:r>
      <w:r w:rsidRPr="00C34655">
        <w:rPr>
          <w:rFonts w:ascii="Courier New" w:hAnsi="Courier New" w:cs="Courier New"/>
        </w:rPr>
        <w:t>PCTUSED</w:t>
      </w:r>
      <w:r>
        <w:t xml:space="preserve"> postavlja procenat slobodnog prostora koji mora postojati u trenutno korišćenom bloku kako bi ga baza podataka stavila na slobodnu listu. Na primer, ako </w:t>
      </w:r>
      <w:r w:rsidR="00C34655">
        <w:t xml:space="preserve">se </w:t>
      </w:r>
      <w:r>
        <w:t xml:space="preserve">postavi </w:t>
      </w:r>
      <w:r w:rsidRPr="00C34655">
        <w:rPr>
          <w:rFonts w:ascii="Courier New" w:hAnsi="Courier New" w:cs="Courier New"/>
        </w:rPr>
        <w:t>PCTUSED</w:t>
      </w:r>
      <w:r>
        <w:t xml:space="preserve"> na 40 u </w:t>
      </w:r>
      <w:r w:rsidRPr="00C34655">
        <w:rPr>
          <w:rFonts w:ascii="Courier New" w:hAnsi="Courier New" w:cs="Courier New"/>
        </w:rPr>
        <w:t>CREATE TABLE</w:t>
      </w:r>
      <w:r>
        <w:t xml:space="preserve"> </w:t>
      </w:r>
      <w:r w:rsidR="00C34655">
        <w:t>naredbi</w:t>
      </w:r>
      <w:r>
        <w:t>, tada n</w:t>
      </w:r>
      <w:r w:rsidR="00C34655">
        <w:t xml:space="preserve">ije moguće </w:t>
      </w:r>
      <w:r>
        <w:t>ubaciti redove u blok u segmentu dok se ne koristi manje od 40% prostora bloka.</w:t>
      </w:r>
    </w:p>
    <w:p w14:paraId="78634839" w14:textId="5AE2BCB9" w:rsidR="00EB1789" w:rsidRDefault="00EB1789" w:rsidP="00EB1789">
      <w:pPr>
        <w:jc w:val="both"/>
      </w:pPr>
      <w:r>
        <w:t xml:space="preserve">Na primer, pretpostavimo da </w:t>
      </w:r>
      <w:r w:rsidR="00C34655">
        <w:t>se ubacuje</w:t>
      </w:r>
      <w:r>
        <w:t xml:space="preserve"> red u tabelu. Baza podataka proverava slobodnu listu tabele za prvi dostupni blok. Ako red ne stane u blok i ako je korišćeni prostor u bloku veći ili jednak </w:t>
      </w:r>
      <w:r w:rsidRPr="00C34655">
        <w:rPr>
          <w:rFonts w:ascii="Courier New" w:hAnsi="Courier New" w:cs="Courier New"/>
        </w:rPr>
        <w:t>PCTUSED</w:t>
      </w:r>
      <w:r>
        <w:t xml:space="preserve">, tada baza podataka uklanja blok sa liste i traži drugi blok. Ako </w:t>
      </w:r>
      <w:r w:rsidR="00C34655">
        <w:t>se brišu</w:t>
      </w:r>
      <w:r>
        <w:t xml:space="preserve"> redov</w:t>
      </w:r>
      <w:r w:rsidR="00C34655">
        <w:t>i</w:t>
      </w:r>
      <w:r>
        <w:t xml:space="preserve"> iz bloka, tada baza podataka proverava da li je korišćeni prostor u bloku sada manji od </w:t>
      </w:r>
      <w:r w:rsidRPr="00C34655">
        <w:rPr>
          <w:rFonts w:ascii="Courier New" w:hAnsi="Courier New" w:cs="Courier New"/>
        </w:rPr>
        <w:t>PCTUSED</w:t>
      </w:r>
      <w:r>
        <w:t>. Ako jeste, tada baza podataka stavlja blok na početak slobodne liste.</w:t>
      </w:r>
    </w:p>
    <w:p w14:paraId="171ED0EE" w14:textId="213B8286" w:rsidR="00EB1789" w:rsidRDefault="00EB1789" w:rsidP="00EB1789">
      <w:pPr>
        <w:jc w:val="both"/>
      </w:pPr>
      <w:r>
        <w:t>Objekat može imati više slobodnih listi. Na ovaj način, više sesija koje izvršavaju DML na tabeli mogu koristiti različite liste, što može smanjiti sukobljenost. Svaka sesija baze podataka koristi samo jednu slobodnu listu tokom trajanja svoje sesije.</w:t>
      </w:r>
      <w:r w:rsidR="00C34655">
        <w:t xml:space="preserve"> </w:t>
      </w:r>
      <w:r>
        <w:t xml:space="preserve">Kao što je prikazano na slici </w:t>
      </w:r>
      <w:r w:rsidR="00C34655">
        <w:t>3.11</w:t>
      </w:r>
      <w:r>
        <w:t>, mo</w:t>
      </w:r>
      <w:r w:rsidR="00C34655">
        <w:t>guće je</w:t>
      </w:r>
      <w:r>
        <w:t xml:space="preserve"> kreirati objekat sa </w:t>
      </w:r>
      <w:r>
        <w:lastRenderedPageBreak/>
        <w:t>jednom ili više grupa slobodnih listi, koje su kolekcije slobodnih listi. Svaka grupa ima glavnu slobodnu listu koja upravlja pojedinačnom slobodnom listom procesa u grupi. Prostorni overhead za slobodne liste, posebno za grupe slobodnih listi, može biti značajan.</w:t>
      </w:r>
    </w:p>
    <w:p w14:paraId="5BA024B2" w14:textId="0A5E337F" w:rsidR="00C34655" w:rsidRDefault="00C34655" w:rsidP="00C34655">
      <w:pPr>
        <w:jc w:val="center"/>
      </w:pPr>
      <w:r>
        <w:rPr>
          <w:noProof/>
        </w:rPr>
        <w:drawing>
          <wp:inline distT="0" distB="0" distL="0" distR="0" wp14:anchorId="5AEA586A" wp14:editId="3B8803DE">
            <wp:extent cx="2790092" cy="2378439"/>
            <wp:effectExtent l="0" t="0" r="0" b="3175"/>
            <wp:docPr id="193321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6067" name=""/>
                    <pic:cNvPicPr/>
                  </pic:nvPicPr>
                  <pic:blipFill>
                    <a:blip r:embed="rId34"/>
                    <a:stretch>
                      <a:fillRect/>
                    </a:stretch>
                  </pic:blipFill>
                  <pic:spPr>
                    <a:xfrm>
                      <a:off x="0" y="0"/>
                      <a:ext cx="2798962" cy="2386000"/>
                    </a:xfrm>
                    <a:prstGeom prst="rect">
                      <a:avLst/>
                    </a:prstGeom>
                  </pic:spPr>
                </pic:pic>
              </a:graphicData>
            </a:graphic>
          </wp:inline>
        </w:drawing>
      </w:r>
    </w:p>
    <w:p w14:paraId="2969B394" w14:textId="40184F81" w:rsidR="00C34655" w:rsidRDefault="00C34655" w:rsidP="00C34655">
      <w:pPr>
        <w:jc w:val="center"/>
      </w:pPr>
      <w:r w:rsidRPr="00C34655">
        <w:rPr>
          <w:b/>
          <w:bCs/>
        </w:rPr>
        <w:t>Slika 3.11</w:t>
      </w:r>
      <w:r>
        <w:t xml:space="preserve"> </w:t>
      </w:r>
      <w:r w:rsidRPr="00C34655">
        <w:t>Grupe slobodnih list</w:t>
      </w:r>
      <w:r>
        <w:t>a</w:t>
      </w:r>
    </w:p>
    <w:p w14:paraId="0D14E849" w14:textId="6B6ACC7C" w:rsidR="001A682B" w:rsidRDefault="00C34655" w:rsidP="001A682B">
      <w:pPr>
        <w:jc w:val="both"/>
      </w:pPr>
      <w:r>
        <w:t xml:space="preserve">Upravljanje prostorom segmenta ručno može biti kompleksno. Potrebno je podešavati </w:t>
      </w:r>
      <w:r w:rsidRPr="00C34655">
        <w:rPr>
          <w:rFonts w:ascii="Courier New" w:hAnsi="Courier New" w:cs="Courier New"/>
        </w:rPr>
        <w:t>PCTFREE</w:t>
      </w:r>
      <w:r>
        <w:t xml:space="preserve"> i </w:t>
      </w:r>
      <w:r w:rsidRPr="00C34655">
        <w:rPr>
          <w:rFonts w:ascii="Courier New" w:hAnsi="Courier New" w:cs="Courier New"/>
        </w:rPr>
        <w:t>PCTUSED</w:t>
      </w:r>
      <w:r>
        <w:t xml:space="preserve"> kako bi smanjili migraciju redova i izbegli rasipanje prostora. Na primer, ako su svi korišćeni blokovi u segmentu pola puni, a ako je </w:t>
      </w:r>
      <w:r w:rsidRPr="00C34655">
        <w:rPr>
          <w:rFonts w:ascii="Courier New" w:hAnsi="Courier New" w:cs="Courier New"/>
        </w:rPr>
        <w:t>PCTUSED</w:t>
      </w:r>
      <w:r>
        <w:t xml:space="preserve"> 40, tada baza podataka ne dozvoljava ubacivanje u bilo koji od tih blokova. </w:t>
      </w:r>
      <w:r w:rsidRPr="00C34655">
        <w:t>Zbog zahtevnosti finog podešavanja parametara dodele prostora</w:t>
      </w:r>
      <w:r>
        <w:t xml:space="preserve">, Oracle preporučuje korišćenje ASSM-a. U ASSM-u, </w:t>
      </w:r>
      <w:r w:rsidRPr="00C34655">
        <w:rPr>
          <w:rFonts w:ascii="Courier New" w:hAnsi="Courier New" w:cs="Courier New"/>
        </w:rPr>
        <w:t>PCTFREE</w:t>
      </w:r>
      <w:r>
        <w:t xml:space="preserve"> određuje da li novi red može biti ubačen u blok, ali ne koristi slobodne liste i ignoriše </w:t>
      </w:r>
      <w:r w:rsidRPr="00C34655">
        <w:rPr>
          <w:rFonts w:ascii="Courier New" w:hAnsi="Courier New" w:cs="Courier New"/>
        </w:rPr>
        <w:t>PCTUSED</w:t>
      </w:r>
      <w:r>
        <w:t xml:space="preserve">. </w:t>
      </w:r>
    </w:p>
    <w:p w14:paraId="73A4ADD7" w14:textId="190EEE7E" w:rsidR="001A682B" w:rsidRDefault="001A682B" w:rsidP="001A682B">
      <w:pPr>
        <w:ind w:firstLine="720"/>
        <w:jc w:val="both"/>
      </w:pPr>
      <w:r w:rsidRPr="001A682B">
        <w:rPr>
          <w:b/>
          <w:bCs/>
          <w:i/>
          <w:iCs/>
        </w:rPr>
        <w:t>Tablespace-ovi upravljani rečnikom</w:t>
      </w:r>
      <w:r>
        <w:t xml:space="preserve"> koriste rečnik podataka za upravljanje svojim ekstenzijama. Oracle baza podataka ažurira tabele u rečniku podataka svaki put kada se ekstenzija dodeli ili oslobodi za ponovnu upotrebu. Na primer, kada je tabeli potrebna ekstenzija, baza podataka pretražuje tabele u rečniku podataka i traži slobodne ekstenzije. Ako baza podataka pronađe prostor, tada vrši modifikaciju jedne tabele u rečniku podataka i ubacuje red u drugu tabelu. Na ovaj način, baza podataka upravlja prostorom modifikujući i premestajući podatke. SQL koji baza podataka izvršava u pozadini kako bi dobila prostor za objekte baze podataka naziva se rekurzivni SQL. Često korišćenje rekurzivnog SQL-a može imati negativan uticaj na performanse jer se ažuriranja u rečniku podataka moraju serijski izvršavati. Lokalno upravljani tablespace-ovi, koji su podrazumevani, izbegavaju ovaj problem performansi. </w:t>
      </w:r>
    </w:p>
    <w:p w14:paraId="217BD282" w14:textId="5C3C6A25" w:rsidR="007213FC" w:rsidRDefault="007213FC" w:rsidP="00BF18E0">
      <w:pPr>
        <w:pStyle w:val="Heading3"/>
        <w:numPr>
          <w:ilvl w:val="2"/>
          <w:numId w:val="9"/>
        </w:numPr>
        <w:rPr>
          <w:rFonts w:asciiTheme="minorHAnsi" w:hAnsiTheme="minorHAnsi" w:cstheme="minorHAnsi"/>
          <w:color w:val="auto"/>
        </w:rPr>
      </w:pPr>
      <w:bookmarkStart w:id="15" w:name="_Toc163059614"/>
      <w:r w:rsidRPr="00BF18E0">
        <w:rPr>
          <w:rFonts w:asciiTheme="minorHAnsi" w:hAnsiTheme="minorHAnsi" w:cstheme="minorHAnsi"/>
          <w:color w:val="auto"/>
        </w:rPr>
        <w:t>Blokovi podataka</w:t>
      </w:r>
      <w:bookmarkEnd w:id="15"/>
    </w:p>
    <w:p w14:paraId="5270598C" w14:textId="77777777" w:rsidR="00BF18E0" w:rsidRPr="00BF18E0" w:rsidRDefault="00BF18E0" w:rsidP="00BF18E0"/>
    <w:p w14:paraId="6BF36A86" w14:textId="70C79227" w:rsidR="00BF18E0" w:rsidRDefault="00BF18E0" w:rsidP="006D0FB8">
      <w:pPr>
        <w:ind w:firstLine="360"/>
        <w:jc w:val="both"/>
      </w:pPr>
      <w:r>
        <w:t>Na fizičkom nivou, podaci baze podataka se skladište u disk datotekama koje se sastoje od blokova operativnog sistema. Blok operativnog sistema je minimalna jedinica podataka koju operativni sistem može čitati ili pisati. Nasuprot tome, Oracle blok je logička skladišna struktura čija veličina i struktura nisu poznate operativnom sistemu.</w:t>
      </w:r>
    </w:p>
    <w:p w14:paraId="6B955DCD" w14:textId="287E4F33" w:rsidR="00BF18E0" w:rsidRDefault="00BF18E0" w:rsidP="006D0FB8">
      <w:pPr>
        <w:jc w:val="both"/>
      </w:pPr>
      <w:r>
        <w:lastRenderedPageBreak/>
        <w:t>Sledeć</w:t>
      </w:r>
      <w:r w:rsidR="00D66E6F">
        <w:t>a</w:t>
      </w:r>
      <w:r>
        <w:t xml:space="preserve"> slika </w:t>
      </w:r>
      <w:r w:rsidR="00D66E6F">
        <w:t>(</w:t>
      </w:r>
      <w:r>
        <w:t>3.12) pokazuje da blokovi operativnog sistema mogu imati različite veličine u odnosu na blokove podatak</w:t>
      </w:r>
      <w:r w:rsidR="00DE524E">
        <w:t>a</w:t>
      </w:r>
      <w:r>
        <w:t xml:space="preserve">. Baza podataka zahteva podatke u višestrukim brojevima blokova podataka, ne blokova operativnog sistema. </w:t>
      </w:r>
    </w:p>
    <w:p w14:paraId="7BFCEAB5" w14:textId="3601306C" w:rsidR="00BF18E0" w:rsidRDefault="00BF18E0" w:rsidP="00BF18E0">
      <w:pPr>
        <w:jc w:val="center"/>
      </w:pPr>
      <w:r>
        <w:rPr>
          <w:noProof/>
        </w:rPr>
        <w:drawing>
          <wp:inline distT="0" distB="0" distL="0" distR="0" wp14:anchorId="66AB8210" wp14:editId="14961C8E">
            <wp:extent cx="1811215" cy="1887169"/>
            <wp:effectExtent l="0" t="0" r="0" b="0"/>
            <wp:docPr id="5219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3749" name=""/>
                    <pic:cNvPicPr/>
                  </pic:nvPicPr>
                  <pic:blipFill>
                    <a:blip r:embed="rId35"/>
                    <a:stretch>
                      <a:fillRect/>
                    </a:stretch>
                  </pic:blipFill>
                  <pic:spPr>
                    <a:xfrm>
                      <a:off x="0" y="0"/>
                      <a:ext cx="1818779" cy="1895050"/>
                    </a:xfrm>
                    <a:prstGeom prst="rect">
                      <a:avLst/>
                    </a:prstGeom>
                  </pic:spPr>
                </pic:pic>
              </a:graphicData>
            </a:graphic>
          </wp:inline>
        </w:drawing>
      </w:r>
    </w:p>
    <w:p w14:paraId="6619B57A" w14:textId="30FCACB4" w:rsidR="00BF18E0" w:rsidRDefault="00BF18E0" w:rsidP="00BF18E0">
      <w:pPr>
        <w:jc w:val="center"/>
      </w:pPr>
      <w:r w:rsidRPr="00BF18E0">
        <w:rPr>
          <w:b/>
          <w:bCs/>
        </w:rPr>
        <w:t>Slika 3.12</w:t>
      </w:r>
      <w:r>
        <w:t xml:space="preserve"> Blokovi podataka i blokovi operativnog sistema</w:t>
      </w:r>
    </w:p>
    <w:p w14:paraId="6E424BB2" w14:textId="0E49BCD6" w:rsidR="00FA4327" w:rsidRDefault="00FA4327" w:rsidP="00FA4327">
      <w:pPr>
        <w:jc w:val="both"/>
      </w:pPr>
      <w:r>
        <w:t>Kada baza podataka zahteva blok podataka, operativni sistem prevodi ovu operaciju u zahtev za podacima u trajnom skladištenju. Logička razdvojenost blokova podataka od blokova operativnog sistema ima sledeće implikacije:</w:t>
      </w:r>
    </w:p>
    <w:p w14:paraId="529A2BD8" w14:textId="67882DC0" w:rsidR="00FA4327" w:rsidRDefault="00FA4327" w:rsidP="00FA4327">
      <w:pPr>
        <w:pStyle w:val="ListParagraph"/>
        <w:numPr>
          <w:ilvl w:val="0"/>
          <w:numId w:val="20"/>
        </w:numPr>
        <w:jc w:val="both"/>
      </w:pPr>
      <w:r>
        <w:t>Aplikacije ne moraju da određuju fizičke adrese podataka na disku.</w:t>
      </w:r>
    </w:p>
    <w:p w14:paraId="35B1ADF4" w14:textId="12607025" w:rsidR="00BF18E0" w:rsidRDefault="00FA4327" w:rsidP="00FA4327">
      <w:pPr>
        <w:pStyle w:val="ListParagraph"/>
        <w:numPr>
          <w:ilvl w:val="0"/>
          <w:numId w:val="20"/>
        </w:numPr>
        <w:jc w:val="both"/>
      </w:pPr>
      <w:r>
        <w:t>Podaci baze podataka mogu biti prugasti ili preslikani na više fizičkih diskova.</w:t>
      </w:r>
    </w:p>
    <w:p w14:paraId="4E8E05BE" w14:textId="3ACCFF6A" w:rsidR="00D920D4" w:rsidRDefault="00D920D4" w:rsidP="00D920D4">
      <w:pPr>
        <w:ind w:firstLine="360"/>
        <w:jc w:val="both"/>
      </w:pPr>
      <w:r>
        <w:t xml:space="preserve">Svaka baza podataka ima veličinu bloka podataka. Parametar inicijalizacije </w:t>
      </w:r>
      <w:r w:rsidRPr="00D920D4">
        <w:rPr>
          <w:rFonts w:ascii="Courier New" w:hAnsi="Courier New" w:cs="Courier New"/>
        </w:rPr>
        <w:t>DB_BLOCK_SIZE</w:t>
      </w:r>
      <w:r>
        <w:t xml:space="preserve"> postavlja veličinu bloka podataka za bazu podataka prilikom njenog kreiranja. Veličina se postavlja za tablespace </w:t>
      </w:r>
      <w:r w:rsidRPr="00D920D4">
        <w:rPr>
          <w:rFonts w:ascii="Courier New" w:hAnsi="Courier New" w:cs="Courier New"/>
        </w:rPr>
        <w:t>SYSTEM</w:t>
      </w:r>
      <w:r>
        <w:t xml:space="preserve"> i </w:t>
      </w:r>
      <w:r w:rsidRPr="00D920D4">
        <w:rPr>
          <w:rFonts w:ascii="Courier New" w:hAnsi="Courier New" w:cs="Courier New"/>
        </w:rPr>
        <w:t>SYSAUX</w:t>
      </w:r>
      <w:r>
        <w:t xml:space="preserve"> i podrazumevana je za sve ostale tablespace-ove. Veličina bloka podataka baze podataka ne može biti promenjena osim ako se ne kreira baza podataka ponovo. Ako </w:t>
      </w:r>
      <w:r w:rsidRPr="00D920D4">
        <w:rPr>
          <w:rFonts w:ascii="Courier New" w:hAnsi="Courier New" w:cs="Courier New"/>
        </w:rPr>
        <w:t>DB_BLOCK_SIZE</w:t>
      </w:r>
      <w:r>
        <w:t xml:space="preserve"> nije postavljen, tada je podrazumevana veličina bloka podataka specifična za operativni sistem. Standardna veličina bloka podataka za bazu podataka je 4 KB ili 8 KB. Ako se veličina razlikuje za blokove podataka i blokove operativnog sistema, tada veličina bloka podataka mora biti višestruka veličina bloka operativnog sistema.</w:t>
      </w:r>
    </w:p>
    <w:p w14:paraId="66AC5169" w14:textId="6BF6B0AE" w:rsidR="00D920D4" w:rsidRDefault="00D920D4" w:rsidP="002E5A16">
      <w:pPr>
        <w:ind w:firstLine="360"/>
        <w:jc w:val="both"/>
      </w:pPr>
      <w:r>
        <w:t xml:space="preserve">Moguće je kreirati individualne tablespace-ove čija se veličina bloka razlikuje od podešavanja </w:t>
      </w:r>
      <w:r w:rsidRPr="00D920D4">
        <w:rPr>
          <w:rFonts w:ascii="Courier New" w:hAnsi="Courier New" w:cs="Courier New"/>
        </w:rPr>
        <w:t>DB_BLOCK_SIZE</w:t>
      </w:r>
      <w:r>
        <w:t>. Nestandardna veličina bloka može biti korisna prilikom prenosa transportabilnih tablespace-ova na drugu platformu.</w:t>
      </w:r>
    </w:p>
    <w:p w14:paraId="765412C5" w14:textId="1D720429" w:rsidR="00D920D4" w:rsidRDefault="00D920D4" w:rsidP="002E5A16">
      <w:pPr>
        <w:ind w:firstLine="720"/>
        <w:jc w:val="both"/>
      </w:pPr>
      <w:r>
        <w:t>Svaki blok podataka ima format ili internu strukturu koja omogućava bazi podataka da prati podatke i slobodan prostor u bloku. Ovaj format je sličan bez obzira da li blok podataka sadrži podatke tabele, indeksa ili tabele klastera.</w:t>
      </w:r>
      <w:r w:rsidR="002E5A16">
        <w:t xml:space="preserve"> </w:t>
      </w:r>
      <w:r>
        <w:t>Sledeć</w:t>
      </w:r>
      <w:r w:rsidR="00D66E6F">
        <w:t xml:space="preserve">a </w:t>
      </w:r>
      <w:r>
        <w:t xml:space="preserve">slika </w:t>
      </w:r>
      <w:r w:rsidR="00D66E6F">
        <w:t>(</w:t>
      </w:r>
      <w:r>
        <w:t>3.13) prikazuje format nekompr</w:t>
      </w:r>
      <w:r w:rsidR="00991AE2">
        <w:t>esovanog</w:t>
      </w:r>
      <w:r>
        <w:t xml:space="preserve"> bloka podatka.</w:t>
      </w:r>
    </w:p>
    <w:p w14:paraId="39631759" w14:textId="406D2C4C" w:rsidR="00991AE2" w:rsidRDefault="00991AE2" w:rsidP="00991AE2">
      <w:pPr>
        <w:jc w:val="center"/>
      </w:pPr>
      <w:r>
        <w:rPr>
          <w:noProof/>
        </w:rPr>
        <w:lastRenderedPageBreak/>
        <w:drawing>
          <wp:inline distT="0" distB="0" distL="0" distR="0" wp14:anchorId="37492D16" wp14:editId="7C4D4452">
            <wp:extent cx="2168770" cy="1808772"/>
            <wp:effectExtent l="0" t="0" r="3175" b="1270"/>
            <wp:docPr id="5371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7173" name=""/>
                    <pic:cNvPicPr/>
                  </pic:nvPicPr>
                  <pic:blipFill>
                    <a:blip r:embed="rId36"/>
                    <a:stretch>
                      <a:fillRect/>
                    </a:stretch>
                  </pic:blipFill>
                  <pic:spPr>
                    <a:xfrm>
                      <a:off x="0" y="0"/>
                      <a:ext cx="2180446" cy="1818510"/>
                    </a:xfrm>
                    <a:prstGeom prst="rect">
                      <a:avLst/>
                    </a:prstGeom>
                  </pic:spPr>
                </pic:pic>
              </a:graphicData>
            </a:graphic>
          </wp:inline>
        </w:drawing>
      </w:r>
    </w:p>
    <w:p w14:paraId="49B4DD1C" w14:textId="1B145C24" w:rsidR="00DA539D" w:rsidRDefault="00991AE2" w:rsidP="00B97CF1">
      <w:pPr>
        <w:jc w:val="center"/>
      </w:pPr>
      <w:r w:rsidRPr="00991AE2">
        <w:rPr>
          <w:b/>
          <w:bCs/>
        </w:rPr>
        <w:t>Slika 3.13</w:t>
      </w:r>
      <w:r>
        <w:t xml:space="preserve"> </w:t>
      </w:r>
      <w:r w:rsidRPr="00991AE2">
        <w:t xml:space="preserve">Format </w:t>
      </w:r>
      <w:r w:rsidR="00D66E6F">
        <w:t xml:space="preserve">nekompresovanog </w:t>
      </w:r>
      <w:r w:rsidRPr="00991AE2">
        <w:t>bloka</w:t>
      </w:r>
      <w:r>
        <w:t xml:space="preserve"> podataka</w:t>
      </w:r>
    </w:p>
    <w:p w14:paraId="418D21A0" w14:textId="1F150F7A" w:rsidR="00DA539D" w:rsidRDefault="00DA539D" w:rsidP="00DA539D">
      <w:pPr>
        <w:ind w:firstLine="720"/>
        <w:jc w:val="both"/>
      </w:pPr>
      <w:r>
        <w:t>Oracle baza podataka koristi blokove za upravljanje samim blokovima. Blokovi nisu dostupni za skladištenje korisničkih podataka.</w:t>
      </w:r>
    </w:p>
    <w:p w14:paraId="347B4326" w14:textId="4B74AB95" w:rsidR="00DA539D" w:rsidRDefault="00DA539D" w:rsidP="00DA539D">
      <w:pPr>
        <w:jc w:val="both"/>
      </w:pPr>
      <w:r>
        <w:t>Kao što je prikazano na slici 3.13, blokovi uključuju sledeće delove:</w:t>
      </w:r>
      <w:r w:rsidR="00B4193B">
        <w:t xml:space="preserve"> </w:t>
      </w:r>
    </w:p>
    <w:p w14:paraId="620239C9" w14:textId="6A08CB5C" w:rsidR="00DA539D" w:rsidRPr="00B4193B" w:rsidRDefault="00DA539D" w:rsidP="00DA539D">
      <w:pPr>
        <w:pStyle w:val="ListParagraph"/>
        <w:numPr>
          <w:ilvl w:val="0"/>
          <w:numId w:val="21"/>
        </w:numPr>
        <w:jc w:val="both"/>
        <w:rPr>
          <w:b/>
          <w:bCs/>
        </w:rPr>
      </w:pPr>
      <w:r w:rsidRPr="00B4193B">
        <w:rPr>
          <w:b/>
          <w:bCs/>
        </w:rPr>
        <w:t>Zaglavlje bloka</w:t>
      </w:r>
    </w:p>
    <w:p w14:paraId="58FBCED5" w14:textId="4E6A90F6" w:rsidR="00DA539D" w:rsidRDefault="00DA539D" w:rsidP="00DA539D">
      <w:pPr>
        <w:jc w:val="both"/>
      </w:pPr>
      <w:r>
        <w:t>Ovaj deo sadrži opšte informacije o bloku, uključujući adresu na disku i tip segmenta. Za blokove koji su upravljani transakcijama, zaglavlje bloka sadrži informacije o aktivnim i istorijskim transakcijama.</w:t>
      </w:r>
      <w:r w:rsidR="00B4193B">
        <w:t xml:space="preserve"> </w:t>
      </w:r>
      <w:r>
        <w:t>Transakcioni unos je potreban za svaku transakciju koja ažurira blok. Oracle baza podataka rezerviše prostor u zaglavlju bloka za transakcione unose. U blokovima podataka alociranim segmentima koji podržavaju transakcione promene, slobodni prostor takođe može sadrža</w:t>
      </w:r>
      <w:r w:rsidR="00B4193B">
        <w:t>t</w:t>
      </w:r>
      <w:r>
        <w:t>i transakcione unose kada je prostor u zaglavlju iscrpljen. Prostor potreban za transakcione unose zavisi od operativnog sistema. Međutim, transakcioni unosi na većini operativnih sistema zahtevaju otprilike 23 bajta.</w:t>
      </w:r>
    </w:p>
    <w:p w14:paraId="19A03FA5" w14:textId="0C6CF671" w:rsidR="00DA539D" w:rsidRPr="00B4193B" w:rsidRDefault="00DA539D" w:rsidP="00DA539D">
      <w:pPr>
        <w:pStyle w:val="ListParagraph"/>
        <w:numPr>
          <w:ilvl w:val="0"/>
          <w:numId w:val="21"/>
        </w:numPr>
        <w:jc w:val="both"/>
        <w:rPr>
          <w:b/>
          <w:bCs/>
        </w:rPr>
      </w:pPr>
      <w:r w:rsidRPr="00B4193B">
        <w:rPr>
          <w:b/>
          <w:bCs/>
        </w:rPr>
        <w:t>Direktorijum tabele</w:t>
      </w:r>
    </w:p>
    <w:p w14:paraId="73E48E4A" w14:textId="1B0D2AD6" w:rsidR="00DA539D" w:rsidRDefault="00DA539D" w:rsidP="00DA539D">
      <w:pPr>
        <w:jc w:val="both"/>
      </w:pPr>
      <w:r>
        <w:t>Za tabelu organizovanu kao stog, ovaj direktorijum sadrži metapodatke o tabelama čije su redovi smešteni u ovom bloku. U klasteru tabela, više tabela može skladištiti redove u istom bloku.</w:t>
      </w:r>
    </w:p>
    <w:p w14:paraId="341C4FD0" w14:textId="2CEC9DC2" w:rsidR="00DA539D" w:rsidRPr="00B4193B" w:rsidRDefault="00DA539D" w:rsidP="00DA539D">
      <w:pPr>
        <w:pStyle w:val="ListParagraph"/>
        <w:numPr>
          <w:ilvl w:val="0"/>
          <w:numId w:val="21"/>
        </w:numPr>
        <w:jc w:val="both"/>
        <w:rPr>
          <w:b/>
          <w:bCs/>
        </w:rPr>
      </w:pPr>
      <w:r w:rsidRPr="00B4193B">
        <w:rPr>
          <w:b/>
          <w:bCs/>
        </w:rPr>
        <w:t>Direktorijum redova</w:t>
      </w:r>
    </w:p>
    <w:p w14:paraId="3007D971" w14:textId="462E0530" w:rsidR="00B4193B" w:rsidRDefault="00DA539D" w:rsidP="00DA539D">
      <w:pPr>
        <w:jc w:val="both"/>
      </w:pPr>
      <w:r>
        <w:t xml:space="preserve">Za tabelu organizovanu kao </w:t>
      </w:r>
      <w:r w:rsidR="009434DA">
        <w:t>heap</w:t>
      </w:r>
      <w:r>
        <w:t>, ovaj direktorijum opisuje lokaciju redova u delu bloka</w:t>
      </w:r>
      <w:r w:rsidR="009434DA">
        <w:t xml:space="preserve"> podataka</w:t>
      </w:r>
      <w:r>
        <w:t>. Baza podataka može postaviti red bilo gde na dnu bloka. Adresa reda je zabeležena u jednom od slotova vektora direktorijuma redova.</w:t>
      </w:r>
      <w:r w:rsidR="00B4193B">
        <w:t xml:space="preserve"> </w:t>
      </w:r>
      <w:r>
        <w:t xml:space="preserve">Rowid pokazuje na određenu datoteku, blok i redni broj reda. </w:t>
      </w:r>
    </w:p>
    <w:p w14:paraId="326F346A" w14:textId="496B015C" w:rsidR="00DA539D" w:rsidRDefault="00DA539D" w:rsidP="00B4193B">
      <w:pPr>
        <w:ind w:firstLine="720"/>
        <w:jc w:val="both"/>
      </w:pPr>
      <w:r>
        <w:t xml:space="preserve">Na primer, u rowid </w:t>
      </w:r>
      <w:r w:rsidRPr="006C1024">
        <w:rPr>
          <w:rFonts w:ascii="Courier New" w:hAnsi="Courier New" w:cs="Courier New"/>
        </w:rPr>
        <w:t>AAAPecAAFAAAABSAAA</w:t>
      </w:r>
      <w:r>
        <w:t xml:space="preserve">, poslednje </w:t>
      </w:r>
      <w:r w:rsidRPr="006C1024">
        <w:rPr>
          <w:rFonts w:ascii="Courier New" w:hAnsi="Courier New" w:cs="Courier New"/>
        </w:rPr>
        <w:t>AAA</w:t>
      </w:r>
      <w:r>
        <w:t xml:space="preserve"> predstavlja redni broj reda. Redni broj reda je indeks u vektoru direktorijuma redova. Unos direktorijuma redova sadrži pokazivač na lokaciju reda u bloku podataka. Ako baza podataka pomeri red unutar bloka, baza podataka ažurira unos direktorijuma redova kako bi promenila pokazivač. Rowid ostaje konstantan.</w:t>
      </w:r>
      <w:r w:rsidR="00B4193B">
        <w:t xml:space="preserve"> </w:t>
      </w:r>
    </w:p>
    <w:p w14:paraId="35D8D702" w14:textId="29201564" w:rsidR="00DA539D" w:rsidRDefault="00DA539D" w:rsidP="00172C1D">
      <w:pPr>
        <w:jc w:val="both"/>
      </w:pPr>
      <w:r>
        <w:t>Nakon što baza podataka alocira prostor u direktorijumu redova, baza podataka ne vraća ovaj prostor nakon brisanja redova. Dakle, blok koji je trenutno prazan</w:t>
      </w:r>
      <w:r w:rsidR="00B4193B">
        <w:t>,</w:t>
      </w:r>
      <w:r>
        <w:t xml:space="preserve"> ali koji je nekad imao do 50 redova i dalje ima alociranih 100 bajtova za direktorijum redova. Baza podataka ponovno koristi ovaj prostor samo kada sesija unese nove redove u blok.</w:t>
      </w:r>
    </w:p>
    <w:p w14:paraId="159EB2B7" w14:textId="5ABD2C96" w:rsidR="002E5A16" w:rsidRDefault="00DA539D" w:rsidP="00DA539D">
      <w:pPr>
        <w:jc w:val="both"/>
      </w:pPr>
      <w:r>
        <w:lastRenderedPageBreak/>
        <w:t>Neke delove blokova su fiksne veličine, ali ukupna veličina je promenljiva. Prosečno, blokovi sadrže ukupno 84 do 107 bajtova blokiranog overheada.</w:t>
      </w:r>
    </w:p>
    <w:p w14:paraId="3BEAA0AF" w14:textId="671708F0" w:rsidR="00B97CF1" w:rsidRDefault="00B97CF1" w:rsidP="00B97CF1">
      <w:pPr>
        <w:ind w:firstLine="720"/>
        <w:jc w:val="both"/>
      </w:pPr>
      <w:r>
        <w:t xml:space="preserve">Deo podataka o redovima u bloku sadrži stvarne podatke, poput redova tabele ili unosa ključeva indeksa. Baš kao što svaki blok podataka ima interni format, svaki red ima format reda koji omogućava bazi podataka da prati podatke u redu. Oracle baza podataka čuva redove kao zapise promenljive dužine. Red je sadržan u jednom ili više delova. Svaki deo se naziva </w:t>
      </w:r>
      <w:r w:rsidRPr="00B97CF1">
        <w:rPr>
          <w:b/>
          <w:bCs/>
        </w:rPr>
        <w:t>redni segment</w:t>
      </w:r>
      <w:r>
        <w:t>. Svaki redni segment ima zaglavlje reda i podatke o koloni.</w:t>
      </w:r>
    </w:p>
    <w:p w14:paraId="721F0A53" w14:textId="67E323E7" w:rsidR="00B97CF1" w:rsidRDefault="00B97CF1" w:rsidP="00B97CF1">
      <w:pPr>
        <w:jc w:val="both"/>
      </w:pPr>
      <w:r>
        <w:t>Sledeć</w:t>
      </w:r>
      <w:r w:rsidR="002249FF">
        <w:t xml:space="preserve">a </w:t>
      </w:r>
      <w:r>
        <w:t xml:space="preserve">slika </w:t>
      </w:r>
      <w:r w:rsidR="002249FF">
        <w:t>(</w:t>
      </w:r>
      <w:r>
        <w:t>3.14) prikazuje format reda.</w:t>
      </w:r>
    </w:p>
    <w:p w14:paraId="27765491" w14:textId="40846634" w:rsidR="00B97CF1" w:rsidRDefault="00B97CF1" w:rsidP="006C1024">
      <w:pPr>
        <w:jc w:val="center"/>
      </w:pPr>
      <w:r>
        <w:rPr>
          <w:noProof/>
        </w:rPr>
        <w:drawing>
          <wp:inline distT="0" distB="0" distL="0" distR="0" wp14:anchorId="32519E6D" wp14:editId="65662DE9">
            <wp:extent cx="2860431" cy="2253506"/>
            <wp:effectExtent l="0" t="0" r="0" b="0"/>
            <wp:docPr id="9622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8745" name=""/>
                    <pic:cNvPicPr/>
                  </pic:nvPicPr>
                  <pic:blipFill>
                    <a:blip r:embed="rId37"/>
                    <a:stretch>
                      <a:fillRect/>
                    </a:stretch>
                  </pic:blipFill>
                  <pic:spPr>
                    <a:xfrm>
                      <a:off x="0" y="0"/>
                      <a:ext cx="2871535" cy="2262254"/>
                    </a:xfrm>
                    <a:prstGeom prst="rect">
                      <a:avLst/>
                    </a:prstGeom>
                  </pic:spPr>
                </pic:pic>
              </a:graphicData>
            </a:graphic>
          </wp:inline>
        </w:drawing>
      </w:r>
    </w:p>
    <w:p w14:paraId="3428F705" w14:textId="5A270A94" w:rsidR="00B97CF1" w:rsidRDefault="00B97CF1" w:rsidP="006C1024">
      <w:pPr>
        <w:jc w:val="center"/>
      </w:pPr>
      <w:r w:rsidRPr="006C1024">
        <w:rPr>
          <w:b/>
          <w:bCs/>
        </w:rPr>
        <w:t>Slika 3.14</w:t>
      </w:r>
      <w:r>
        <w:t xml:space="preserve"> </w:t>
      </w:r>
      <w:r w:rsidR="006C1024" w:rsidRPr="006C1024">
        <w:t>Format rednog segmenta</w:t>
      </w:r>
    </w:p>
    <w:p w14:paraId="65D7C3C9" w14:textId="4869D9FB" w:rsidR="006C1024" w:rsidRDefault="006C1024" w:rsidP="006C1024">
      <w:pPr>
        <w:ind w:firstLine="720"/>
        <w:jc w:val="both"/>
      </w:pPr>
      <w:r>
        <w:t>Oracle baza podataka koristi zaglavlje reda za upravljanje rednim segmentom koji je smešten u bloku. Zaglavlje reda sadrži informacije kao što su:</w:t>
      </w:r>
    </w:p>
    <w:p w14:paraId="217ED854" w14:textId="77777777" w:rsidR="006C1024" w:rsidRDefault="006C1024" w:rsidP="006C1024">
      <w:pPr>
        <w:pStyle w:val="ListParagraph"/>
        <w:numPr>
          <w:ilvl w:val="0"/>
          <w:numId w:val="21"/>
        </w:numPr>
        <w:jc w:val="both"/>
      </w:pPr>
      <w:r>
        <w:t>Kolone u rednom segmentu</w:t>
      </w:r>
    </w:p>
    <w:p w14:paraId="1A3DCDFC" w14:textId="77777777" w:rsidR="006C1024" w:rsidRDefault="006C1024" w:rsidP="006C1024">
      <w:pPr>
        <w:pStyle w:val="ListParagraph"/>
        <w:numPr>
          <w:ilvl w:val="0"/>
          <w:numId w:val="21"/>
        </w:numPr>
        <w:jc w:val="both"/>
      </w:pPr>
      <w:r>
        <w:t>Segmenti reda smešteni u drugim blokovima podataka</w:t>
      </w:r>
    </w:p>
    <w:p w14:paraId="270E91D0" w14:textId="1B8CE643" w:rsidR="006C1024" w:rsidRDefault="006C1024" w:rsidP="006C1024">
      <w:pPr>
        <w:ind w:left="720"/>
        <w:jc w:val="both"/>
      </w:pPr>
      <w:r>
        <w:t>Ako se ceo red može ubaciti u jedan blok podataka, tada Oracle baza podataka čuva red kao jedan redni segment. Međutim, ako svi podaci o redu ne mogu biti ubačeni u jedan blok ili ažuriranje uzrokuje da postojeći red preraste svoj blok, tada baza podataka čuva red u više rednih segmenata. Blok podataka obično sadrži samo jedan redni segment po redu.</w:t>
      </w:r>
    </w:p>
    <w:p w14:paraId="74FC9600" w14:textId="77777777" w:rsidR="006C1024" w:rsidRDefault="006C1024" w:rsidP="006C1024">
      <w:pPr>
        <w:pStyle w:val="ListParagraph"/>
        <w:numPr>
          <w:ilvl w:val="0"/>
          <w:numId w:val="21"/>
        </w:numPr>
        <w:jc w:val="both"/>
      </w:pPr>
      <w:r>
        <w:t>Klaster ključevi za klaster tabele</w:t>
      </w:r>
    </w:p>
    <w:p w14:paraId="3EC784C0" w14:textId="19137C1B" w:rsidR="006C1024" w:rsidRDefault="006C1024" w:rsidP="006C1024">
      <w:pPr>
        <w:jc w:val="both"/>
      </w:pPr>
      <w:r>
        <w:t>Red koji je u potpunosti sadržan u jednom bloku ima najmanje 3 bajta zaglavlja reda.</w:t>
      </w:r>
    </w:p>
    <w:p w14:paraId="061191B0" w14:textId="77777777" w:rsidR="006C1024" w:rsidRDefault="006C1024" w:rsidP="006C1024">
      <w:pPr>
        <w:ind w:firstLine="720"/>
        <w:jc w:val="both"/>
      </w:pPr>
      <w:r>
        <w:t xml:space="preserve">Nakon zaglavlja reda, deo podataka o koloni čuva stvarne podatke u redu. Redni segment obično čuva kolone u redosledu navedenom u </w:t>
      </w:r>
      <w:r w:rsidRPr="006C1024">
        <w:rPr>
          <w:rFonts w:ascii="Courier New" w:hAnsi="Courier New" w:cs="Courier New"/>
        </w:rPr>
        <w:t>CREATE TABLE</w:t>
      </w:r>
      <w:r>
        <w:t xml:space="preserve"> naredbi, ali ovaj redosled nije garantovan. </w:t>
      </w:r>
    </w:p>
    <w:p w14:paraId="5986A711" w14:textId="6E70652E" w:rsidR="006C1024" w:rsidRDefault="006C1024" w:rsidP="006C1024">
      <w:pPr>
        <w:ind w:firstLine="720"/>
        <w:jc w:val="both"/>
      </w:pPr>
      <w:r>
        <w:t xml:space="preserve">Na primer, kolone tipa </w:t>
      </w:r>
      <w:r w:rsidRPr="006C1024">
        <w:rPr>
          <w:rFonts w:ascii="Courier New" w:hAnsi="Courier New" w:cs="Courier New"/>
        </w:rPr>
        <w:t>LONG</w:t>
      </w:r>
      <w:r>
        <w:t xml:space="preserve"> se kreiraju poslednje. Kao što je prikazano na slici 3.14, za svaku kolonu u rednom segmentu, Oracle baza podataka čuva dužinu kolone i podatke odvojeno. Potrebni prostor zavisi od tipa podataka. Ako je tip podataka kolone promenljive dužine, tada prostor potreban za čuvanje vrednosti može rasti i smanjivati se sa ažuriranjima podataka. Svaki red ima slot u direktorijumu reda zaglavlja bloka podataka. Slot pokazuje na početak reda.</w:t>
      </w:r>
    </w:p>
    <w:p w14:paraId="6E7CE17F" w14:textId="2936906B" w:rsidR="006C1024" w:rsidRDefault="006C1024" w:rsidP="006C1024">
      <w:pPr>
        <w:ind w:firstLine="720"/>
        <w:jc w:val="both"/>
      </w:pPr>
      <w:r>
        <w:lastRenderedPageBreak/>
        <w:t xml:space="preserve">Oracle baza podataka koristi rowid da jedinstveno identifikuje reda. Interno, rowid je struktura koja sadrži informacije koje su bazi podataka potrebne da pristupi redu. Rowid se ne čuva fizički u bazi podataka, već se izvodi iz datoteke i bloka u kojem su podaci smešteni. Prošireni rowid uključuje broj objekta podataka. Ovaj tip rowid-a koristi kodiranje baze 64 fizičke adrese za svaki red. Karakteri kodiranja su </w:t>
      </w:r>
      <w:r w:rsidRPr="0060147E">
        <w:rPr>
          <w:rFonts w:ascii="Courier New" w:hAnsi="Courier New" w:cs="Courier New"/>
        </w:rPr>
        <w:t>A-Z, a-z, 0-9, + i /.</w:t>
      </w:r>
    </w:p>
    <w:p w14:paraId="7BD70FF6" w14:textId="759F9200" w:rsidR="006C1024" w:rsidRDefault="006C1024" w:rsidP="006C1024">
      <w:pPr>
        <w:jc w:val="both"/>
      </w:pPr>
      <w:r w:rsidRPr="006C1024">
        <w:rPr>
          <w:b/>
          <w:bCs/>
        </w:rPr>
        <w:t xml:space="preserve">Primer </w:t>
      </w:r>
      <w:r w:rsidR="00AD55D0">
        <w:rPr>
          <w:b/>
          <w:bCs/>
        </w:rPr>
        <w:t>7</w:t>
      </w:r>
      <w:r w:rsidRPr="006C1024">
        <w:rPr>
          <w:b/>
          <w:bCs/>
        </w:rPr>
        <w:t>:</w:t>
      </w:r>
      <w:r>
        <w:t xml:space="preserve"> </w:t>
      </w:r>
      <w:r w:rsidRPr="006C1024">
        <w:rPr>
          <w:i/>
          <w:iCs/>
        </w:rPr>
        <w:t>Pseudokolona ROWID</w:t>
      </w:r>
    </w:p>
    <w:p w14:paraId="00234A60" w14:textId="048C578B" w:rsidR="006C1024" w:rsidRDefault="006C1024" w:rsidP="006C1024">
      <w:pPr>
        <w:jc w:val="both"/>
      </w:pPr>
      <w:r>
        <w:t xml:space="preserve">Sledeći primer koristi upit na pseudokolonu </w:t>
      </w:r>
      <w:r w:rsidRPr="0060147E">
        <w:rPr>
          <w:rFonts w:ascii="Courier New" w:hAnsi="Courier New" w:cs="Courier New"/>
        </w:rPr>
        <w:t>ROWID</w:t>
      </w:r>
      <w:r>
        <w:t xml:space="preserve"> kako bi prikazao prošireni rowid reda u tabeli employees za zaposlenog </w:t>
      </w:r>
      <w:r w:rsidRPr="0060147E">
        <w:rPr>
          <w:rFonts w:ascii="Courier New" w:hAnsi="Courier New" w:cs="Courier New"/>
        </w:rPr>
        <w:t>100</w:t>
      </w:r>
      <w:r>
        <w:t>:</w:t>
      </w:r>
    </w:p>
    <w:p w14:paraId="683E6E55" w14:textId="01E26347" w:rsidR="007F42F9" w:rsidRPr="007F42F9" w:rsidRDefault="007F42F9" w:rsidP="007F42F9">
      <w:pPr>
        <w:ind w:left="720"/>
        <w:jc w:val="both"/>
        <w:rPr>
          <w:rFonts w:ascii="Courier New" w:hAnsi="Courier New" w:cs="Courier New"/>
        </w:rPr>
      </w:pPr>
      <w:r w:rsidRPr="007F42F9">
        <w:rPr>
          <w:rFonts w:ascii="Courier New" w:hAnsi="Courier New" w:cs="Courier New"/>
        </w:rPr>
        <w:t>SQL&gt; SELECT ROWID FROM employees WHERE employee_id = 100;</w:t>
      </w:r>
    </w:p>
    <w:p w14:paraId="3E1BADB0" w14:textId="77777777" w:rsidR="007F42F9" w:rsidRPr="007F42F9" w:rsidRDefault="007F42F9" w:rsidP="007F42F9">
      <w:pPr>
        <w:ind w:left="720"/>
        <w:jc w:val="both"/>
        <w:rPr>
          <w:rFonts w:ascii="Courier New" w:hAnsi="Courier New" w:cs="Courier New"/>
        </w:rPr>
      </w:pPr>
      <w:r w:rsidRPr="007F42F9">
        <w:rPr>
          <w:rFonts w:ascii="Courier New" w:hAnsi="Courier New" w:cs="Courier New"/>
        </w:rPr>
        <w:t>ROWID</w:t>
      </w:r>
    </w:p>
    <w:p w14:paraId="46E3079D" w14:textId="77777777" w:rsidR="007F42F9" w:rsidRPr="007F42F9" w:rsidRDefault="007F42F9" w:rsidP="007F42F9">
      <w:pPr>
        <w:ind w:left="720"/>
        <w:jc w:val="both"/>
        <w:rPr>
          <w:rFonts w:ascii="Courier New" w:hAnsi="Courier New" w:cs="Courier New"/>
        </w:rPr>
      </w:pPr>
      <w:r w:rsidRPr="007F42F9">
        <w:rPr>
          <w:rFonts w:ascii="Courier New" w:hAnsi="Courier New" w:cs="Courier New"/>
        </w:rPr>
        <w:t>------------------</w:t>
      </w:r>
    </w:p>
    <w:p w14:paraId="7C7B7894" w14:textId="661B8A2D" w:rsidR="003C5494" w:rsidRPr="007F42F9" w:rsidRDefault="007F42F9" w:rsidP="007F42F9">
      <w:pPr>
        <w:ind w:left="720"/>
        <w:jc w:val="both"/>
        <w:rPr>
          <w:rFonts w:ascii="Courier New" w:hAnsi="Courier New" w:cs="Courier New"/>
        </w:rPr>
      </w:pPr>
      <w:r w:rsidRPr="007F42F9">
        <w:rPr>
          <w:rFonts w:ascii="Courier New" w:hAnsi="Courier New" w:cs="Courier New"/>
        </w:rPr>
        <w:t>AAAPecAAFAAAABSAAA</w:t>
      </w:r>
    </w:p>
    <w:p w14:paraId="3BEEBBC5" w14:textId="2D5CEDB5" w:rsidR="006C1024" w:rsidRDefault="003C5494" w:rsidP="003C5494">
      <w:pPr>
        <w:jc w:val="both"/>
      </w:pPr>
      <w:r>
        <w:t>Sledeća slika (3.15) ilustruje format proširenog rowid-a.</w:t>
      </w:r>
    </w:p>
    <w:p w14:paraId="720174BC" w14:textId="64D0A4FF" w:rsidR="003C5494" w:rsidRDefault="003C5494" w:rsidP="003C5494">
      <w:pPr>
        <w:jc w:val="center"/>
      </w:pPr>
      <w:r>
        <w:rPr>
          <w:noProof/>
        </w:rPr>
        <w:drawing>
          <wp:inline distT="0" distB="0" distL="0" distR="0" wp14:anchorId="3356AF1E" wp14:editId="7E0F4D75">
            <wp:extent cx="4718538" cy="888759"/>
            <wp:effectExtent l="0" t="0" r="6350" b="6985"/>
            <wp:docPr id="60278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0813" name=""/>
                    <pic:cNvPicPr/>
                  </pic:nvPicPr>
                  <pic:blipFill>
                    <a:blip r:embed="rId38"/>
                    <a:stretch>
                      <a:fillRect/>
                    </a:stretch>
                  </pic:blipFill>
                  <pic:spPr>
                    <a:xfrm>
                      <a:off x="0" y="0"/>
                      <a:ext cx="4744251" cy="893602"/>
                    </a:xfrm>
                    <a:prstGeom prst="rect">
                      <a:avLst/>
                    </a:prstGeom>
                  </pic:spPr>
                </pic:pic>
              </a:graphicData>
            </a:graphic>
          </wp:inline>
        </w:drawing>
      </w:r>
    </w:p>
    <w:p w14:paraId="78970068" w14:textId="49BF3CE1" w:rsidR="003C5494" w:rsidRDefault="003C5494" w:rsidP="003C5494">
      <w:pPr>
        <w:jc w:val="center"/>
      </w:pPr>
      <w:r w:rsidRPr="003C5494">
        <w:rPr>
          <w:b/>
          <w:bCs/>
        </w:rPr>
        <w:t>Slika 3.15</w:t>
      </w:r>
      <w:r>
        <w:t xml:space="preserve"> Format proširenog rowid-a</w:t>
      </w:r>
    </w:p>
    <w:p w14:paraId="4E75CB60" w14:textId="1F424D90" w:rsidR="003C5494" w:rsidRDefault="003C5494" w:rsidP="003C5494">
      <w:pPr>
        <w:jc w:val="both"/>
      </w:pPr>
      <w:r>
        <w:t xml:space="preserve">Prošireni rowid se prikazuje u formatu sa četiri dela, </w:t>
      </w:r>
      <w:r w:rsidRPr="0060147E">
        <w:rPr>
          <w:rFonts w:ascii="Courier New" w:hAnsi="Courier New" w:cs="Courier New"/>
        </w:rPr>
        <w:t>OOOOOOFFFBBBBBBRRR</w:t>
      </w:r>
      <w:r>
        <w:t>, pri čemu je format podeljen na sledeće komponente:</w:t>
      </w:r>
    </w:p>
    <w:p w14:paraId="0533AE73" w14:textId="2A08661E" w:rsidR="003C5494" w:rsidRPr="0060147E" w:rsidRDefault="003C5494" w:rsidP="003C5494">
      <w:pPr>
        <w:pStyle w:val="ListParagraph"/>
        <w:numPr>
          <w:ilvl w:val="0"/>
          <w:numId w:val="21"/>
        </w:numPr>
        <w:jc w:val="both"/>
        <w:rPr>
          <w:rFonts w:ascii="Courier New" w:hAnsi="Courier New" w:cs="Courier New"/>
        </w:rPr>
      </w:pPr>
      <w:r w:rsidRPr="0060147E">
        <w:rPr>
          <w:rFonts w:ascii="Courier New" w:hAnsi="Courier New" w:cs="Courier New"/>
        </w:rPr>
        <w:t>OOOOOO</w:t>
      </w:r>
    </w:p>
    <w:p w14:paraId="75D5FC25" w14:textId="200CE70B" w:rsidR="003C5494" w:rsidRDefault="003C5494" w:rsidP="003C5494">
      <w:pPr>
        <w:ind w:left="720"/>
        <w:jc w:val="both"/>
      </w:pPr>
      <w:r>
        <w:t xml:space="preserve">Broj objekta podataka identifikuje segment (objekat podataka </w:t>
      </w:r>
      <w:r w:rsidRPr="0060147E">
        <w:rPr>
          <w:rFonts w:ascii="Courier New" w:hAnsi="Courier New" w:cs="Courier New"/>
        </w:rPr>
        <w:t>AAAPec</w:t>
      </w:r>
      <w:r>
        <w:t xml:space="preserve"> u primeru upita). Broj objekta podataka je dodeljen svakom segmentu baze podataka. Objekti šeme u istom segmentu, kao što je klaster tabele, imaju isti broj objekta podataka.</w:t>
      </w:r>
    </w:p>
    <w:p w14:paraId="32FDC46F" w14:textId="1CAFD1B6" w:rsidR="003C5494" w:rsidRPr="0060147E" w:rsidRDefault="003C5494" w:rsidP="003C5494">
      <w:pPr>
        <w:pStyle w:val="ListParagraph"/>
        <w:numPr>
          <w:ilvl w:val="0"/>
          <w:numId w:val="21"/>
        </w:numPr>
        <w:jc w:val="both"/>
        <w:rPr>
          <w:rFonts w:ascii="Courier New" w:hAnsi="Courier New" w:cs="Courier New"/>
        </w:rPr>
      </w:pPr>
      <w:r w:rsidRPr="0060147E">
        <w:rPr>
          <w:rFonts w:ascii="Courier New" w:hAnsi="Courier New" w:cs="Courier New"/>
        </w:rPr>
        <w:t>FFF</w:t>
      </w:r>
    </w:p>
    <w:p w14:paraId="736EF513" w14:textId="60E718D0" w:rsidR="003C5494" w:rsidRDefault="003C5494" w:rsidP="003C5494">
      <w:pPr>
        <w:ind w:left="720"/>
        <w:jc w:val="both"/>
      </w:pPr>
      <w:r>
        <w:t xml:space="preserve">Broj datoteke u odnosu na tablespace identifikuje datoteku koja sadrži red (datoteka </w:t>
      </w:r>
      <w:r w:rsidRPr="0060147E">
        <w:rPr>
          <w:rFonts w:ascii="Courier New" w:hAnsi="Courier New" w:cs="Courier New"/>
        </w:rPr>
        <w:t>AAF</w:t>
      </w:r>
      <w:r>
        <w:t xml:space="preserve"> u primeru upita).</w:t>
      </w:r>
    </w:p>
    <w:p w14:paraId="20A0BFCC" w14:textId="0855DC0A" w:rsidR="003C5494" w:rsidRPr="0060147E" w:rsidRDefault="003C5494" w:rsidP="003C5494">
      <w:pPr>
        <w:pStyle w:val="ListParagraph"/>
        <w:numPr>
          <w:ilvl w:val="0"/>
          <w:numId w:val="21"/>
        </w:numPr>
        <w:jc w:val="both"/>
        <w:rPr>
          <w:rFonts w:ascii="Courier New" w:hAnsi="Courier New" w:cs="Courier New"/>
        </w:rPr>
      </w:pPr>
      <w:r w:rsidRPr="0060147E">
        <w:rPr>
          <w:rFonts w:ascii="Courier New" w:hAnsi="Courier New" w:cs="Courier New"/>
        </w:rPr>
        <w:t>BBBBBB</w:t>
      </w:r>
    </w:p>
    <w:p w14:paraId="36CD5791" w14:textId="30CECB31" w:rsidR="003C5494" w:rsidRDefault="003C5494" w:rsidP="003C5494">
      <w:pPr>
        <w:ind w:left="720"/>
        <w:jc w:val="both"/>
      </w:pPr>
      <w:r>
        <w:t xml:space="preserve">Broj bloka podataka identifikuje blok koji sadrži red (blok </w:t>
      </w:r>
      <w:r w:rsidRPr="0060147E">
        <w:rPr>
          <w:rFonts w:ascii="Courier New" w:hAnsi="Courier New" w:cs="Courier New"/>
        </w:rPr>
        <w:t>AAAABS</w:t>
      </w:r>
      <w:r>
        <w:t xml:space="preserve"> u primeru upita). Brojevi blokova su relativni u odnosu na svoju datoteku podataka, ne na svoj tablespace. Dakle, dva reda sa identičnim brojevima blokova mogu biti smešteni u različitim datotekama podataka istog tablespace-a.</w:t>
      </w:r>
    </w:p>
    <w:p w14:paraId="217BB3DF" w14:textId="40DE722C" w:rsidR="003C5494" w:rsidRPr="0060147E" w:rsidRDefault="003C5494" w:rsidP="003C5494">
      <w:pPr>
        <w:pStyle w:val="ListParagraph"/>
        <w:numPr>
          <w:ilvl w:val="0"/>
          <w:numId w:val="21"/>
        </w:numPr>
        <w:jc w:val="both"/>
        <w:rPr>
          <w:rFonts w:ascii="Courier New" w:hAnsi="Courier New" w:cs="Courier New"/>
        </w:rPr>
      </w:pPr>
      <w:r w:rsidRPr="0060147E">
        <w:rPr>
          <w:rFonts w:ascii="Courier New" w:hAnsi="Courier New" w:cs="Courier New"/>
        </w:rPr>
        <w:t>RRR</w:t>
      </w:r>
    </w:p>
    <w:p w14:paraId="7DA67D90" w14:textId="6B1FDFED" w:rsidR="003C5494" w:rsidRDefault="003C5494" w:rsidP="003C5494">
      <w:pPr>
        <w:ind w:firstLine="720"/>
        <w:jc w:val="both"/>
      </w:pPr>
      <w:r>
        <w:lastRenderedPageBreak/>
        <w:t xml:space="preserve">Broj reda identifikuje red u bloku (red </w:t>
      </w:r>
      <w:r w:rsidRPr="0060147E">
        <w:rPr>
          <w:rFonts w:ascii="Courier New" w:hAnsi="Courier New" w:cs="Courier New"/>
        </w:rPr>
        <w:t>AAA</w:t>
      </w:r>
      <w:r>
        <w:t xml:space="preserve"> u primeru upita).</w:t>
      </w:r>
    </w:p>
    <w:p w14:paraId="383FF800" w14:textId="772BEC94" w:rsidR="003C5494" w:rsidRDefault="003C5494" w:rsidP="003C5494">
      <w:pPr>
        <w:jc w:val="both"/>
      </w:pPr>
      <w:r>
        <w:t>Nakon što se rowid dodeli rednom segmentu, rowid može promeniti u posebnim okolnostima. Na primer, ako je omogućeno kretanje redova, tada rowid može promeniti zbog ažuriranja ključeva particije, operacija Flashback Table, operacija smanjenja tabele, itd. Ako je kretanje redova onemogućeno, tada se rowid može promeniti ako se red izveze i uveze korišćenjem Oracle baza podataka alatki.</w:t>
      </w:r>
    </w:p>
    <w:p w14:paraId="0B9829CE" w14:textId="08E3C92E" w:rsidR="00FF5C31" w:rsidRDefault="00FF5C31" w:rsidP="00FF5C31">
      <w:pPr>
        <w:ind w:firstLine="720"/>
        <w:jc w:val="both"/>
      </w:pPr>
      <w:r>
        <w:t xml:space="preserve">Baza podataka može koristiti </w:t>
      </w:r>
      <w:r w:rsidRPr="00FF5C31">
        <w:rPr>
          <w:b/>
          <w:bCs/>
        </w:rPr>
        <w:t>kompresiju tabele</w:t>
      </w:r>
      <w:r>
        <w:t xml:space="preserve"> da eliminiše duplirane vrednosti u bloku podataka. Ova sekcija opisuje format blokova podataka koji koriste kompresiju. Format bloka podataka koji koristi osnovnu tabelu i naprednu kompresiju redova je suštinski isti kao i nekompresovan blok. Razlika je u tome što se na početku bloka nalazi tabela simbola koja čuva duplirane vrednosti za redove i kolone. Baza podataka zamenjuje pojavljivanja ovih vrednosti skraćenim referencama ka tabeli simbola. </w:t>
      </w:r>
    </w:p>
    <w:p w14:paraId="7A2AA7A3" w14:textId="71F5B4AD" w:rsidR="00FF5C31" w:rsidRDefault="00FF5C31" w:rsidP="00FF5C31">
      <w:pPr>
        <w:jc w:val="both"/>
        <w:rPr>
          <w:i/>
          <w:iCs/>
        </w:rPr>
      </w:pPr>
      <w:r w:rsidRPr="00FF5C31">
        <w:rPr>
          <w:b/>
          <w:bCs/>
        </w:rPr>
        <w:t xml:space="preserve">Primer </w:t>
      </w:r>
      <w:r w:rsidR="00AD55D0">
        <w:rPr>
          <w:b/>
          <w:bCs/>
        </w:rPr>
        <w:t>8</w:t>
      </w:r>
      <w:r w:rsidRPr="00FF5C31">
        <w:rPr>
          <w:b/>
          <w:bCs/>
        </w:rPr>
        <w:t>:</w:t>
      </w:r>
      <w:r>
        <w:t xml:space="preserve"> </w:t>
      </w:r>
      <w:r w:rsidRPr="00FF5C31">
        <w:rPr>
          <w:i/>
          <w:iCs/>
        </w:rPr>
        <w:t>Format kompresovanih blokova podataka</w:t>
      </w:r>
    </w:p>
    <w:p w14:paraId="17E898FC" w14:textId="10A4F1FF" w:rsidR="00FF5C31" w:rsidRDefault="00F229CA" w:rsidP="00FF5C31">
      <w:pPr>
        <w:jc w:val="both"/>
      </w:pPr>
      <w:r w:rsidRPr="00F229CA">
        <w:t xml:space="preserve">Pretpostavimo da su sledeći redovi smešteni u bloku podataka za tabelu </w:t>
      </w:r>
      <w:r w:rsidRPr="00F229CA">
        <w:rPr>
          <w:rFonts w:ascii="Courier New" w:hAnsi="Courier New" w:cs="Courier New"/>
        </w:rPr>
        <w:t>sales</w:t>
      </w:r>
      <w:r w:rsidRPr="00F229CA">
        <w:t xml:space="preserve"> sa sedam kolona:</w:t>
      </w:r>
    </w:p>
    <w:p w14:paraId="6A9ECDAD"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2190,13770,25-NOV-00,S,9999,23,161</w:t>
      </w:r>
    </w:p>
    <w:p w14:paraId="69454ED2"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2225,15720,28-NOV-00,S,9999,25,1450</w:t>
      </w:r>
    </w:p>
    <w:p w14:paraId="22EDBA7D"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34005,120760,29-NOV-00,P,9999,44,2376</w:t>
      </w:r>
    </w:p>
    <w:p w14:paraId="15180BFA"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9425,4750,29-NOV-00,I,9999,11,979</w:t>
      </w:r>
    </w:p>
    <w:p w14:paraId="058F871F" w14:textId="569042FF" w:rsidR="007F42F9" w:rsidRPr="007F42F9" w:rsidRDefault="007F42F9" w:rsidP="007F42F9">
      <w:pPr>
        <w:ind w:left="2160"/>
        <w:jc w:val="both"/>
        <w:rPr>
          <w:rFonts w:ascii="Courier New" w:hAnsi="Courier New" w:cs="Courier New"/>
        </w:rPr>
      </w:pPr>
      <w:r w:rsidRPr="007F42F9">
        <w:rPr>
          <w:rFonts w:ascii="Courier New" w:hAnsi="Courier New" w:cs="Courier New"/>
        </w:rPr>
        <w:t>1675,46750,29-NOV-00,S,9999,19,1121</w:t>
      </w:r>
    </w:p>
    <w:p w14:paraId="44613FE3" w14:textId="607468F8" w:rsidR="00F229CA" w:rsidRDefault="00F229CA" w:rsidP="00F229CA">
      <w:pPr>
        <w:jc w:val="both"/>
      </w:pPr>
      <w:r>
        <w:t xml:space="preserve">Kada se primeni osnovna tabela ili napredna kompresija redova na ovu tabelu, baza podataka zamenjuje duplirane vrednosti referencama ka simbolima. Sledeći konceptualni prikaz kompresije pokazuje simbol </w:t>
      </w:r>
      <w:r w:rsidRPr="00F229CA">
        <w:rPr>
          <w:rFonts w:ascii="Courier New" w:hAnsi="Courier New" w:cs="Courier New"/>
        </w:rPr>
        <w:t>*</w:t>
      </w:r>
      <w:r>
        <w:t xml:space="preserve"> koji zamenjuje </w:t>
      </w:r>
      <w:r w:rsidRPr="00F229CA">
        <w:rPr>
          <w:rFonts w:ascii="Courier New" w:hAnsi="Courier New" w:cs="Courier New"/>
        </w:rPr>
        <w:t>29-NOV-00</w:t>
      </w:r>
      <w:r>
        <w:t xml:space="preserve"> i </w:t>
      </w:r>
      <w:r w:rsidRPr="00F229CA">
        <w:rPr>
          <w:rFonts w:ascii="Courier New" w:hAnsi="Courier New" w:cs="Courier New"/>
        </w:rPr>
        <w:t>%</w:t>
      </w:r>
      <w:r>
        <w:t xml:space="preserve"> koji zamenjuje </w:t>
      </w:r>
      <w:r w:rsidRPr="00F229CA">
        <w:rPr>
          <w:rFonts w:ascii="Courier New" w:hAnsi="Courier New" w:cs="Courier New"/>
        </w:rPr>
        <w:t>9999</w:t>
      </w:r>
      <w:r>
        <w:t>:</w:t>
      </w:r>
    </w:p>
    <w:p w14:paraId="1E826329"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2190,13770,25-NOV-00,S,%,23,161</w:t>
      </w:r>
    </w:p>
    <w:p w14:paraId="0B22E195"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2225,15720,28-NOV-00,S,%,25,1450</w:t>
      </w:r>
    </w:p>
    <w:p w14:paraId="5434C1C2"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34005,120760,*,P,%,44,2376</w:t>
      </w:r>
    </w:p>
    <w:p w14:paraId="06FA04E6" w14:textId="77777777" w:rsidR="007F42F9" w:rsidRPr="007F42F9" w:rsidRDefault="007F42F9" w:rsidP="007F42F9">
      <w:pPr>
        <w:ind w:left="2160"/>
        <w:jc w:val="both"/>
        <w:rPr>
          <w:rFonts w:ascii="Courier New" w:hAnsi="Courier New" w:cs="Courier New"/>
        </w:rPr>
      </w:pPr>
      <w:r w:rsidRPr="007F42F9">
        <w:rPr>
          <w:rFonts w:ascii="Courier New" w:hAnsi="Courier New" w:cs="Courier New"/>
        </w:rPr>
        <w:t>9425,4750,*,I,%,11,979</w:t>
      </w:r>
    </w:p>
    <w:p w14:paraId="2C24DFA3" w14:textId="409AA1BA" w:rsidR="007F42F9" w:rsidRPr="007F42F9" w:rsidRDefault="007F42F9" w:rsidP="007F42F9">
      <w:pPr>
        <w:ind w:left="2160"/>
        <w:jc w:val="both"/>
        <w:rPr>
          <w:rFonts w:ascii="Courier New" w:hAnsi="Courier New" w:cs="Courier New"/>
        </w:rPr>
      </w:pPr>
      <w:r w:rsidRPr="007F42F9">
        <w:rPr>
          <w:rFonts w:ascii="Courier New" w:hAnsi="Courier New" w:cs="Courier New"/>
        </w:rPr>
        <w:t>1675,46750,*,S,%,19,1121</w:t>
      </w:r>
    </w:p>
    <w:p w14:paraId="4657DB11" w14:textId="5F49E3FD" w:rsidR="00F229CA" w:rsidRDefault="00F229CA" w:rsidP="00F229CA">
      <w:pPr>
        <w:jc w:val="both"/>
      </w:pPr>
      <w:r>
        <w:t>Sledeća tabela konceptualno predstavlja tabelu simbola koja mapira simbole na vrednosti.</w:t>
      </w:r>
    </w:p>
    <w:tbl>
      <w:tblPr>
        <w:tblStyle w:val="GridTable4-Accent3"/>
        <w:tblW w:w="0" w:type="auto"/>
        <w:tblLook w:val="04A0" w:firstRow="1" w:lastRow="0" w:firstColumn="1" w:lastColumn="0" w:noHBand="0" w:noVBand="1"/>
      </w:tblPr>
      <w:tblGrid>
        <w:gridCol w:w="2337"/>
        <w:gridCol w:w="2337"/>
        <w:gridCol w:w="2338"/>
        <w:gridCol w:w="2338"/>
      </w:tblGrid>
      <w:tr w:rsidR="002249FF" w14:paraId="09748E23" w14:textId="77777777" w:rsidTr="002249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E7BECB9" w14:textId="39E27F2B" w:rsidR="002249FF" w:rsidRDefault="002249FF" w:rsidP="002249FF">
            <w:pPr>
              <w:jc w:val="center"/>
            </w:pPr>
            <w:r>
              <w:t>Symbol</w:t>
            </w:r>
          </w:p>
        </w:tc>
        <w:tc>
          <w:tcPr>
            <w:tcW w:w="2337" w:type="dxa"/>
          </w:tcPr>
          <w:p w14:paraId="73357B2D" w14:textId="5361899A" w:rsidR="002249FF" w:rsidRDefault="002249FF" w:rsidP="002249FF">
            <w:pPr>
              <w:jc w:val="center"/>
              <w:cnfStyle w:val="100000000000" w:firstRow="1" w:lastRow="0" w:firstColumn="0" w:lastColumn="0" w:oddVBand="0" w:evenVBand="0" w:oddHBand="0" w:evenHBand="0" w:firstRowFirstColumn="0" w:firstRowLastColumn="0" w:lastRowFirstColumn="0" w:lastRowLastColumn="0"/>
            </w:pPr>
            <w:r>
              <w:t>Value</w:t>
            </w:r>
          </w:p>
        </w:tc>
        <w:tc>
          <w:tcPr>
            <w:tcW w:w="2338" w:type="dxa"/>
          </w:tcPr>
          <w:p w14:paraId="65C364DB" w14:textId="23F4B368" w:rsidR="002249FF" w:rsidRDefault="002249FF" w:rsidP="002249FF">
            <w:pPr>
              <w:jc w:val="center"/>
              <w:cnfStyle w:val="100000000000" w:firstRow="1" w:lastRow="0" w:firstColumn="0" w:lastColumn="0" w:oddVBand="0" w:evenVBand="0" w:oddHBand="0" w:evenHBand="0" w:firstRowFirstColumn="0" w:firstRowLastColumn="0" w:lastRowFirstColumn="0" w:lastRowLastColumn="0"/>
            </w:pPr>
            <w:r>
              <w:t>Column</w:t>
            </w:r>
          </w:p>
        </w:tc>
        <w:tc>
          <w:tcPr>
            <w:tcW w:w="2338" w:type="dxa"/>
          </w:tcPr>
          <w:p w14:paraId="14011AF9" w14:textId="3FCEFCCE" w:rsidR="002249FF" w:rsidRDefault="002249FF" w:rsidP="002249FF">
            <w:pPr>
              <w:jc w:val="center"/>
              <w:cnfStyle w:val="100000000000" w:firstRow="1" w:lastRow="0" w:firstColumn="0" w:lastColumn="0" w:oddVBand="0" w:evenVBand="0" w:oddHBand="0" w:evenHBand="0" w:firstRowFirstColumn="0" w:firstRowLastColumn="0" w:lastRowFirstColumn="0" w:lastRowLastColumn="0"/>
            </w:pPr>
            <w:r>
              <w:t>Rows</w:t>
            </w:r>
          </w:p>
        </w:tc>
      </w:tr>
      <w:tr w:rsidR="002249FF" w14:paraId="5541120C" w14:textId="77777777" w:rsidTr="00224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77D99B9" w14:textId="02C55144" w:rsidR="002249FF" w:rsidRDefault="002249FF" w:rsidP="002249FF">
            <w:pPr>
              <w:jc w:val="center"/>
            </w:pPr>
            <w:r>
              <w:t>*</w:t>
            </w:r>
          </w:p>
        </w:tc>
        <w:tc>
          <w:tcPr>
            <w:tcW w:w="2337" w:type="dxa"/>
          </w:tcPr>
          <w:p w14:paraId="087F3337" w14:textId="5D39DF1B" w:rsidR="002249FF" w:rsidRDefault="002249FF" w:rsidP="002249FF">
            <w:pPr>
              <w:jc w:val="center"/>
              <w:cnfStyle w:val="000000100000" w:firstRow="0" w:lastRow="0" w:firstColumn="0" w:lastColumn="0" w:oddVBand="0" w:evenVBand="0" w:oddHBand="1" w:evenHBand="0" w:firstRowFirstColumn="0" w:firstRowLastColumn="0" w:lastRowFirstColumn="0" w:lastRowLastColumn="0"/>
            </w:pPr>
            <w:r>
              <w:t>29-NOV-00</w:t>
            </w:r>
          </w:p>
        </w:tc>
        <w:tc>
          <w:tcPr>
            <w:tcW w:w="2338" w:type="dxa"/>
          </w:tcPr>
          <w:p w14:paraId="12DC72C4" w14:textId="1925F186" w:rsidR="002249FF" w:rsidRDefault="002249FF" w:rsidP="002249FF">
            <w:pPr>
              <w:jc w:val="center"/>
              <w:cnfStyle w:val="000000100000" w:firstRow="0" w:lastRow="0" w:firstColumn="0" w:lastColumn="0" w:oddVBand="0" w:evenVBand="0" w:oddHBand="1" w:evenHBand="0" w:firstRowFirstColumn="0" w:firstRowLastColumn="0" w:lastRowFirstColumn="0" w:lastRowLastColumn="0"/>
            </w:pPr>
            <w:r>
              <w:t>3</w:t>
            </w:r>
          </w:p>
        </w:tc>
        <w:tc>
          <w:tcPr>
            <w:tcW w:w="2338" w:type="dxa"/>
          </w:tcPr>
          <w:p w14:paraId="2E2B7C02" w14:textId="21752927" w:rsidR="002249FF" w:rsidRDefault="002249FF" w:rsidP="002249FF">
            <w:pPr>
              <w:jc w:val="center"/>
              <w:cnfStyle w:val="000000100000" w:firstRow="0" w:lastRow="0" w:firstColumn="0" w:lastColumn="0" w:oddVBand="0" w:evenVBand="0" w:oddHBand="1" w:evenHBand="0" w:firstRowFirstColumn="0" w:firstRowLastColumn="0" w:lastRowFirstColumn="0" w:lastRowLastColumn="0"/>
            </w:pPr>
            <w:r>
              <w:t>958-960</w:t>
            </w:r>
          </w:p>
        </w:tc>
      </w:tr>
      <w:tr w:rsidR="002249FF" w14:paraId="1E0AD3DA" w14:textId="77777777" w:rsidTr="002249FF">
        <w:tc>
          <w:tcPr>
            <w:cnfStyle w:val="001000000000" w:firstRow="0" w:lastRow="0" w:firstColumn="1" w:lastColumn="0" w:oddVBand="0" w:evenVBand="0" w:oddHBand="0" w:evenHBand="0" w:firstRowFirstColumn="0" w:firstRowLastColumn="0" w:lastRowFirstColumn="0" w:lastRowLastColumn="0"/>
            <w:tcW w:w="2337" w:type="dxa"/>
          </w:tcPr>
          <w:p w14:paraId="3C5E2E7A" w14:textId="66CB5CCA" w:rsidR="002249FF" w:rsidRDefault="002249FF" w:rsidP="002249FF">
            <w:pPr>
              <w:jc w:val="center"/>
            </w:pPr>
            <w:r>
              <w:t>5</w:t>
            </w:r>
          </w:p>
        </w:tc>
        <w:tc>
          <w:tcPr>
            <w:tcW w:w="2337" w:type="dxa"/>
          </w:tcPr>
          <w:p w14:paraId="0429C92D" w14:textId="6C97DDD4" w:rsidR="002249FF" w:rsidRDefault="002249FF" w:rsidP="002249FF">
            <w:pPr>
              <w:jc w:val="center"/>
              <w:cnfStyle w:val="000000000000" w:firstRow="0" w:lastRow="0" w:firstColumn="0" w:lastColumn="0" w:oddVBand="0" w:evenVBand="0" w:oddHBand="0" w:evenHBand="0" w:firstRowFirstColumn="0" w:firstRowLastColumn="0" w:lastRowFirstColumn="0" w:lastRowLastColumn="0"/>
            </w:pPr>
            <w:r>
              <w:t>9999</w:t>
            </w:r>
          </w:p>
        </w:tc>
        <w:tc>
          <w:tcPr>
            <w:tcW w:w="2338" w:type="dxa"/>
          </w:tcPr>
          <w:p w14:paraId="5217886E" w14:textId="5FAF5D8C" w:rsidR="002249FF" w:rsidRDefault="002249FF" w:rsidP="002249FF">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14:paraId="6BD9CFEE" w14:textId="6F3DAF86" w:rsidR="002249FF" w:rsidRDefault="002249FF" w:rsidP="002249FF">
            <w:pPr>
              <w:jc w:val="center"/>
              <w:cnfStyle w:val="000000000000" w:firstRow="0" w:lastRow="0" w:firstColumn="0" w:lastColumn="0" w:oddVBand="0" w:evenVBand="0" w:oddHBand="0" w:evenHBand="0" w:firstRowFirstColumn="0" w:firstRowLastColumn="0" w:lastRowFirstColumn="0" w:lastRowLastColumn="0"/>
            </w:pPr>
            <w:r>
              <w:t>956-960</w:t>
            </w:r>
          </w:p>
        </w:tc>
      </w:tr>
    </w:tbl>
    <w:p w14:paraId="499766C5" w14:textId="77777777" w:rsidR="00000606" w:rsidRDefault="00000606" w:rsidP="00000606">
      <w:pPr>
        <w:jc w:val="both"/>
      </w:pPr>
    </w:p>
    <w:p w14:paraId="01D76AE5" w14:textId="6A71C281" w:rsidR="00000606" w:rsidRDefault="00000606" w:rsidP="00000606">
      <w:pPr>
        <w:ind w:firstLine="720"/>
        <w:jc w:val="both"/>
      </w:pPr>
      <w:r w:rsidRPr="00000606">
        <w:rPr>
          <w:b/>
          <w:bCs/>
        </w:rPr>
        <w:t xml:space="preserve">Index blok </w:t>
      </w:r>
      <w:r>
        <w:t>je poseban tip bloka podataka koji upravlja prostorom na drugačiji način u odnosu na blokove tabela. Oracle baza podataka koristi index blokove za upravljanje logičkim prostorom skladištenja u indeksu. Indeks sadrži root blok, branch blokove i leaf blokove. Tipovi blokova su definisani na sledeći način:</w:t>
      </w:r>
    </w:p>
    <w:p w14:paraId="07709D36" w14:textId="03107B2E" w:rsidR="00000606" w:rsidRPr="001211A1" w:rsidRDefault="00000606" w:rsidP="00000606">
      <w:pPr>
        <w:pStyle w:val="ListParagraph"/>
        <w:numPr>
          <w:ilvl w:val="0"/>
          <w:numId w:val="21"/>
        </w:numPr>
        <w:jc w:val="both"/>
        <w:rPr>
          <w:b/>
          <w:bCs/>
        </w:rPr>
      </w:pPr>
      <w:r w:rsidRPr="001211A1">
        <w:rPr>
          <w:b/>
          <w:bCs/>
        </w:rPr>
        <w:lastRenderedPageBreak/>
        <w:t>Root blok</w:t>
      </w:r>
    </w:p>
    <w:p w14:paraId="289B314B" w14:textId="391ECE54" w:rsidR="00000606" w:rsidRDefault="00000606" w:rsidP="00000606">
      <w:pPr>
        <w:ind w:firstLine="720"/>
        <w:jc w:val="both"/>
      </w:pPr>
      <w:r>
        <w:t>Ovaj blok identifikuje ulaznu tačku u indeks.</w:t>
      </w:r>
    </w:p>
    <w:p w14:paraId="09359DB2" w14:textId="5ED01406" w:rsidR="00000606" w:rsidRPr="001211A1" w:rsidRDefault="00000606" w:rsidP="00000606">
      <w:pPr>
        <w:pStyle w:val="ListParagraph"/>
        <w:numPr>
          <w:ilvl w:val="0"/>
          <w:numId w:val="21"/>
        </w:numPr>
        <w:jc w:val="both"/>
        <w:rPr>
          <w:b/>
          <w:bCs/>
        </w:rPr>
      </w:pPr>
      <w:r w:rsidRPr="001211A1">
        <w:rPr>
          <w:b/>
          <w:bCs/>
        </w:rPr>
        <w:t>Branch blokovi</w:t>
      </w:r>
    </w:p>
    <w:p w14:paraId="4381BD2C" w14:textId="06732DD7" w:rsidR="00000606" w:rsidRDefault="00000606" w:rsidP="00000606">
      <w:pPr>
        <w:ind w:firstLine="720"/>
        <w:jc w:val="both"/>
      </w:pPr>
      <w:r>
        <w:t>Baza podataka prolazi kroz branch blokove prilikom traženja ključa indeksa.</w:t>
      </w:r>
    </w:p>
    <w:p w14:paraId="2162F713" w14:textId="0E7B8B15" w:rsidR="00000606" w:rsidRPr="001211A1" w:rsidRDefault="00000606" w:rsidP="00000606">
      <w:pPr>
        <w:pStyle w:val="ListParagraph"/>
        <w:numPr>
          <w:ilvl w:val="0"/>
          <w:numId w:val="21"/>
        </w:numPr>
        <w:jc w:val="both"/>
        <w:rPr>
          <w:b/>
          <w:bCs/>
        </w:rPr>
      </w:pPr>
      <w:r w:rsidRPr="001211A1">
        <w:rPr>
          <w:b/>
          <w:bCs/>
        </w:rPr>
        <w:t>Leaf blokovi</w:t>
      </w:r>
    </w:p>
    <w:p w14:paraId="4C1BC7DE" w14:textId="4DD98CDD" w:rsidR="002249FF" w:rsidRDefault="00000606" w:rsidP="00000606">
      <w:pPr>
        <w:ind w:left="720"/>
        <w:jc w:val="both"/>
      </w:pPr>
      <w:r>
        <w:t>Ovi blokovi sadrže vrednosti ključeva indeksa i rowid-ove koji pokazuju na povezane redove. Leaf blokovi čuvaju vrednosti ključeva u sortiranom redosledu tako da baza podataka može efikasno tražiti sve redove u opsegu vrednosti ključeva.</w:t>
      </w:r>
    </w:p>
    <w:p w14:paraId="4C02F2FD" w14:textId="026196C9" w:rsidR="0060147E" w:rsidRDefault="0060147E" w:rsidP="0060147E">
      <w:pPr>
        <w:ind w:firstLine="720"/>
        <w:jc w:val="both"/>
      </w:pPr>
      <w:r>
        <w:t xml:space="preserve">Spajanje indeksnog bloka kompresuje postojeće podatke indeksa na licu mesta iako reorganizacija oslobodi blokove, ostavlja slobodne blokove u strukturi indeksa. Dakle, spajanje ne oslobađa blokove indeksa za druge svrhe niti uzrokuje realokaciju blokova indeksa. Oracle baza podataka ne kompresuje indeks automatski: mora se izvršiti </w:t>
      </w:r>
      <w:r w:rsidRPr="0060147E">
        <w:rPr>
          <w:rFonts w:ascii="Courier New" w:hAnsi="Courier New" w:cs="Courier New"/>
        </w:rPr>
        <w:t>ALTER INDEX</w:t>
      </w:r>
      <w:r>
        <w:t xml:space="preserve"> naredba sa opcijama </w:t>
      </w:r>
      <w:r w:rsidRPr="0060147E">
        <w:rPr>
          <w:rFonts w:ascii="Courier New" w:hAnsi="Courier New" w:cs="Courier New"/>
        </w:rPr>
        <w:t>REBUILD</w:t>
      </w:r>
      <w:r>
        <w:t xml:space="preserve"> ili </w:t>
      </w:r>
      <w:r w:rsidRPr="0060147E">
        <w:rPr>
          <w:rFonts w:ascii="Courier New" w:hAnsi="Courier New" w:cs="Courier New"/>
        </w:rPr>
        <w:t>COALESCE</w:t>
      </w:r>
      <w:r>
        <w:t xml:space="preserve">. </w:t>
      </w:r>
    </w:p>
    <w:p w14:paraId="6AA6A6C4" w14:textId="37DC530F" w:rsidR="0092071C" w:rsidRDefault="0060147E" w:rsidP="0060147E">
      <w:pPr>
        <w:jc w:val="both"/>
      </w:pPr>
      <w:r>
        <w:t xml:space="preserve">Slika 3.16 prikazuje indeks kolone </w:t>
      </w:r>
      <w:r w:rsidRPr="0060147E">
        <w:rPr>
          <w:rFonts w:ascii="Courier New" w:hAnsi="Courier New" w:cs="Courier New"/>
        </w:rPr>
        <w:t>employees.department_id</w:t>
      </w:r>
      <w:r>
        <w:t xml:space="preserve"> pre nego što je indeks spojen. Prva tri list bloka su samo delimično popunjena, što je naznačeno sivim linijama.</w:t>
      </w:r>
    </w:p>
    <w:p w14:paraId="20D8B9AF" w14:textId="565FD3AF" w:rsidR="0060147E" w:rsidRDefault="0060147E" w:rsidP="0060147E">
      <w:pPr>
        <w:jc w:val="center"/>
      </w:pPr>
      <w:r>
        <w:rPr>
          <w:noProof/>
        </w:rPr>
        <w:drawing>
          <wp:inline distT="0" distB="0" distL="0" distR="0" wp14:anchorId="3548BA44" wp14:editId="50A3B3E6">
            <wp:extent cx="4157977" cy="2977662"/>
            <wp:effectExtent l="0" t="0" r="0" b="0"/>
            <wp:docPr id="119119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5079" name=""/>
                    <pic:cNvPicPr/>
                  </pic:nvPicPr>
                  <pic:blipFill>
                    <a:blip r:embed="rId39"/>
                    <a:stretch>
                      <a:fillRect/>
                    </a:stretch>
                  </pic:blipFill>
                  <pic:spPr>
                    <a:xfrm>
                      <a:off x="0" y="0"/>
                      <a:ext cx="4164189" cy="2982111"/>
                    </a:xfrm>
                    <a:prstGeom prst="rect">
                      <a:avLst/>
                    </a:prstGeom>
                  </pic:spPr>
                </pic:pic>
              </a:graphicData>
            </a:graphic>
          </wp:inline>
        </w:drawing>
      </w:r>
    </w:p>
    <w:p w14:paraId="5C03957C" w14:textId="297AC465" w:rsidR="0060147E" w:rsidRDefault="0060147E" w:rsidP="0060147E">
      <w:pPr>
        <w:jc w:val="center"/>
      </w:pPr>
      <w:r w:rsidRPr="0060147E">
        <w:rPr>
          <w:b/>
          <w:bCs/>
        </w:rPr>
        <w:t>Slika 3.16</w:t>
      </w:r>
      <w:r>
        <w:t xml:space="preserve"> Indeks pre spajanja</w:t>
      </w:r>
    </w:p>
    <w:p w14:paraId="7C79B8DD" w14:textId="22F8F62A" w:rsidR="0060147E" w:rsidRDefault="0060147E" w:rsidP="0060147E">
      <w:pPr>
        <w:jc w:val="both"/>
      </w:pPr>
      <w:r>
        <w:t>Sledeća slika (3.17) prikazuje indeks sa slike 3.16 nakon što je indeks spojen. Prva dva leaf bloka sada su puna, što je naznačeno sivim linijama, dok je treći leaf blok oslobođen.</w:t>
      </w:r>
    </w:p>
    <w:p w14:paraId="10AF2067" w14:textId="288A7001" w:rsidR="0060147E" w:rsidRDefault="0060147E" w:rsidP="0060147E">
      <w:pPr>
        <w:jc w:val="center"/>
      </w:pPr>
      <w:r>
        <w:rPr>
          <w:noProof/>
        </w:rPr>
        <w:lastRenderedPageBreak/>
        <w:drawing>
          <wp:inline distT="0" distB="0" distL="0" distR="0" wp14:anchorId="61F78E09" wp14:editId="3DF36465">
            <wp:extent cx="4278923" cy="3054217"/>
            <wp:effectExtent l="0" t="0" r="7620" b="0"/>
            <wp:docPr id="5005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5347" name=""/>
                    <pic:cNvPicPr/>
                  </pic:nvPicPr>
                  <pic:blipFill>
                    <a:blip r:embed="rId40"/>
                    <a:stretch>
                      <a:fillRect/>
                    </a:stretch>
                  </pic:blipFill>
                  <pic:spPr>
                    <a:xfrm>
                      <a:off x="0" y="0"/>
                      <a:ext cx="4299141" cy="3068648"/>
                    </a:xfrm>
                    <a:prstGeom prst="rect">
                      <a:avLst/>
                    </a:prstGeom>
                  </pic:spPr>
                </pic:pic>
              </a:graphicData>
            </a:graphic>
          </wp:inline>
        </w:drawing>
      </w:r>
    </w:p>
    <w:p w14:paraId="5D59E74A" w14:textId="48F52A1A" w:rsidR="0060147E" w:rsidRDefault="0060147E" w:rsidP="0060147E">
      <w:pPr>
        <w:jc w:val="center"/>
      </w:pPr>
      <w:r w:rsidRPr="0060147E">
        <w:rPr>
          <w:b/>
          <w:bCs/>
        </w:rPr>
        <w:t>Slika 3.17</w:t>
      </w:r>
      <w:r>
        <w:t xml:space="preserve"> Indeks nakon spajanja</w:t>
      </w:r>
    </w:p>
    <w:p w14:paraId="7531365B" w14:textId="4BEFA0D0" w:rsidR="001211A1" w:rsidRDefault="001211A1" w:rsidP="001211A1">
      <w:pPr>
        <w:jc w:val="both"/>
        <w:rPr>
          <w:b/>
          <w:bCs/>
          <w:u w:val="single"/>
        </w:rPr>
      </w:pPr>
      <w:r w:rsidRPr="001211A1">
        <w:rPr>
          <w:b/>
          <w:bCs/>
          <w:u w:val="single"/>
        </w:rPr>
        <w:t>Prakti</w:t>
      </w:r>
      <w:r w:rsidRPr="001211A1">
        <w:rPr>
          <w:b/>
          <w:bCs/>
          <w:u w:val="single"/>
          <w:lang w:val="sr-Latn-RS"/>
        </w:rPr>
        <w:t>čni primeri</w:t>
      </w:r>
    </w:p>
    <w:p w14:paraId="6AA3F785" w14:textId="0AC0D38C" w:rsidR="001211A1" w:rsidRDefault="001211A1" w:rsidP="001211A1">
      <w:pPr>
        <w:jc w:val="both"/>
      </w:pPr>
      <w:r w:rsidRPr="008A3A21">
        <w:rPr>
          <w:b/>
          <w:bCs/>
        </w:rPr>
        <w:t xml:space="preserve">Primer </w:t>
      </w:r>
      <w:r w:rsidR="00AE0633">
        <w:rPr>
          <w:b/>
          <w:bCs/>
        </w:rPr>
        <w:t>9</w:t>
      </w:r>
      <w:r w:rsidRPr="008A3A21">
        <w:rPr>
          <w:b/>
          <w:bCs/>
        </w:rPr>
        <w:t>.</w:t>
      </w:r>
      <w:r>
        <w:t xml:space="preserve"> </w:t>
      </w:r>
      <w:r w:rsidR="008A3A21">
        <w:t>Slede</w:t>
      </w:r>
      <w:r w:rsidR="008A3A21">
        <w:rPr>
          <w:lang w:val="sr-Latn-RS"/>
        </w:rPr>
        <w:t xml:space="preserve">ći primer </w:t>
      </w:r>
      <w:r w:rsidR="008A3A21" w:rsidRPr="008A3A21">
        <w:t>simulirana situacij</w:t>
      </w:r>
      <w:r w:rsidR="008A3A21">
        <w:t>u</w:t>
      </w:r>
      <w:r w:rsidR="008A3A21" w:rsidRPr="008A3A21">
        <w:t xml:space="preserve"> u kojoj su kreirane kompresovana i nekompresovana verzija istih podataka kako bi se uporedila njihova veličina na disku. Korišćena je fiktivna tabela sa generisanim podacima kako bi se demonstrirao efekat kompresije. Nakon kreiranja obe tabele, njihova veličina je prikazana radi poređenja</w:t>
      </w:r>
      <w:r w:rsidR="008A3A21">
        <w:t>.</w:t>
      </w:r>
    </w:p>
    <w:p w14:paraId="02C0C702" w14:textId="0E8B36E7" w:rsidR="003A7DB1" w:rsidRPr="001211A1" w:rsidRDefault="008A3A21" w:rsidP="001211A1">
      <w:pPr>
        <w:jc w:val="both"/>
      </w:pPr>
      <w:r>
        <w:rPr>
          <w:noProof/>
        </w:rPr>
        <w:drawing>
          <wp:inline distT="0" distB="0" distL="0" distR="0" wp14:anchorId="0F752E9E" wp14:editId="4CCB4789">
            <wp:extent cx="5943600" cy="3177540"/>
            <wp:effectExtent l="0" t="0" r="0" b="3810"/>
            <wp:docPr id="66030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4592" name=""/>
                    <pic:cNvPicPr/>
                  </pic:nvPicPr>
                  <pic:blipFill>
                    <a:blip r:embed="rId41"/>
                    <a:stretch>
                      <a:fillRect/>
                    </a:stretch>
                  </pic:blipFill>
                  <pic:spPr>
                    <a:xfrm>
                      <a:off x="0" y="0"/>
                      <a:ext cx="5943600" cy="3177540"/>
                    </a:xfrm>
                    <a:prstGeom prst="rect">
                      <a:avLst/>
                    </a:prstGeom>
                  </pic:spPr>
                </pic:pic>
              </a:graphicData>
            </a:graphic>
          </wp:inline>
        </w:drawing>
      </w:r>
    </w:p>
    <w:p w14:paraId="26B3639E" w14:textId="39201260" w:rsidR="0060147E" w:rsidRPr="0015510F" w:rsidRDefault="0060147E" w:rsidP="0060147E">
      <w:pPr>
        <w:pStyle w:val="Heading3"/>
        <w:numPr>
          <w:ilvl w:val="2"/>
          <w:numId w:val="9"/>
        </w:numPr>
        <w:rPr>
          <w:rFonts w:asciiTheme="minorHAnsi" w:hAnsiTheme="minorHAnsi" w:cstheme="minorHAnsi"/>
          <w:color w:val="auto"/>
        </w:rPr>
      </w:pPr>
      <w:bookmarkStart w:id="16" w:name="_Toc163059615"/>
      <w:r w:rsidRPr="0060147E">
        <w:rPr>
          <w:rFonts w:asciiTheme="minorHAnsi" w:hAnsiTheme="minorHAnsi" w:cstheme="minorHAnsi"/>
          <w:color w:val="auto"/>
        </w:rPr>
        <w:lastRenderedPageBreak/>
        <w:t>Ekstenzije</w:t>
      </w:r>
      <w:bookmarkEnd w:id="16"/>
    </w:p>
    <w:p w14:paraId="781E452E" w14:textId="0995F6EB" w:rsidR="00511D02" w:rsidRDefault="00511D02" w:rsidP="00326940">
      <w:pPr>
        <w:ind w:firstLine="360"/>
        <w:jc w:val="both"/>
      </w:pPr>
      <w:r>
        <w:t>Podrazumevano, baza podataka dodeljuje početnu ekstenziju za segment podataka kada se segment kreira. Ekstenzija je uvek sadržana u jednoj datoteci podataka. Iako podaci nisu dodati u segment, blokovi podataka u početnoj ekstenziji su rezervisani isključivo za taj segment. Prvi blok podataka svakog segmenta sadrži direktorijum ekstenzija u segmentu. Slika 3.17 prikazuje početnu ekstenziju u segmentu u datoteci podataka koja prethodno nije sadržavala podatke.</w:t>
      </w:r>
    </w:p>
    <w:p w14:paraId="5F68819B" w14:textId="12CCCEB2" w:rsidR="00511D02" w:rsidRDefault="00511D02" w:rsidP="00511D02">
      <w:pPr>
        <w:ind w:firstLine="360"/>
        <w:jc w:val="center"/>
      </w:pPr>
      <w:r>
        <w:rPr>
          <w:noProof/>
        </w:rPr>
        <w:drawing>
          <wp:inline distT="0" distB="0" distL="0" distR="0" wp14:anchorId="5622462C" wp14:editId="0946A139">
            <wp:extent cx="3346450" cy="1798360"/>
            <wp:effectExtent l="0" t="0" r="6350" b="0"/>
            <wp:docPr id="21633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9357" name=""/>
                    <pic:cNvPicPr/>
                  </pic:nvPicPr>
                  <pic:blipFill>
                    <a:blip r:embed="rId42"/>
                    <a:stretch>
                      <a:fillRect/>
                    </a:stretch>
                  </pic:blipFill>
                  <pic:spPr>
                    <a:xfrm>
                      <a:off x="0" y="0"/>
                      <a:ext cx="3365548" cy="1808623"/>
                    </a:xfrm>
                    <a:prstGeom prst="rect">
                      <a:avLst/>
                    </a:prstGeom>
                  </pic:spPr>
                </pic:pic>
              </a:graphicData>
            </a:graphic>
          </wp:inline>
        </w:drawing>
      </w:r>
    </w:p>
    <w:p w14:paraId="092325A5" w14:textId="7947B483" w:rsidR="00511D02" w:rsidRDefault="00511D02" w:rsidP="00511D02">
      <w:pPr>
        <w:jc w:val="center"/>
      </w:pPr>
      <w:r w:rsidRPr="00511D02">
        <w:rPr>
          <w:b/>
          <w:bCs/>
        </w:rPr>
        <w:t>Slika 3.18</w:t>
      </w:r>
      <w:r>
        <w:t xml:space="preserve"> Početna ekstenzija segmenta</w:t>
      </w:r>
    </w:p>
    <w:p w14:paraId="3E53F17C" w14:textId="2E458FB4" w:rsidR="00511D02" w:rsidRDefault="00511D02" w:rsidP="00511D02">
      <w:pPr>
        <w:jc w:val="both"/>
      </w:pPr>
      <w:r>
        <w:t>Ako početna ekstenzija postane puna i ako je potrebno više prostora, tada baza podataka automatski dodeljuje inkrementalnu ekstenziju za ovaj segment. Inkrementalna ekstenzija je naredna ekstenzija kreirana za segment.</w:t>
      </w:r>
    </w:p>
    <w:p w14:paraId="42CAF444" w14:textId="77777777" w:rsidR="00511D02" w:rsidRDefault="00511D02" w:rsidP="00511D02">
      <w:pPr>
        <w:jc w:val="both"/>
      </w:pPr>
      <w:r>
        <w:t xml:space="preserve">Algoritam dodele zavisi od toga da li je tablespace upravljan lokalno ili upravljan rečnikom. U slučaju lokalnog upravljanja, baza podataka pretražuje bit mapu datoteke podataka za susedne slobodne blokove. Ako datoteka podataka nema dovoljno prostora, tada baza podataka traži u drugoj datoteci podataka. Ekstenzije za segment su uvek u istom tablespace-u ali mogu biti u različitim datotekama podataka. Slika 3.19 pokazuje da baza podataka može dodeliti ekstenzije za segment u bilo kojoj datoteci podataka u tablespace-u. </w:t>
      </w:r>
    </w:p>
    <w:p w14:paraId="24413552" w14:textId="164727B4" w:rsidR="00511D02" w:rsidRDefault="00511D02" w:rsidP="00511D02">
      <w:pPr>
        <w:ind w:firstLine="720"/>
        <w:jc w:val="both"/>
      </w:pPr>
      <w:r>
        <w:t xml:space="preserve">Na primer, segment može dodeliti početnu ekstenziju u </w:t>
      </w:r>
      <w:r w:rsidRPr="00511D02">
        <w:rPr>
          <w:rFonts w:ascii="Courier New" w:hAnsi="Courier New" w:cs="Courier New"/>
        </w:rPr>
        <w:t>users01.dbf</w:t>
      </w:r>
      <w:r>
        <w:t xml:space="preserve">, dodeliti prvu inkrementalnu ekstenziju u </w:t>
      </w:r>
      <w:r w:rsidRPr="00511D02">
        <w:rPr>
          <w:rFonts w:ascii="Courier New" w:hAnsi="Courier New" w:cs="Courier New"/>
        </w:rPr>
        <w:t>users02.dbf</w:t>
      </w:r>
      <w:r>
        <w:t xml:space="preserve">, a zatim dodeliti sledeću ekstenziju u </w:t>
      </w:r>
      <w:r w:rsidRPr="00511D02">
        <w:rPr>
          <w:rFonts w:ascii="Courier New" w:hAnsi="Courier New" w:cs="Courier New"/>
        </w:rPr>
        <w:t>users01.dbf</w:t>
      </w:r>
      <w:r>
        <w:t>.</w:t>
      </w:r>
    </w:p>
    <w:p w14:paraId="5EC99373" w14:textId="64A9C93B" w:rsidR="00511D02" w:rsidRDefault="00511D02" w:rsidP="00511D02">
      <w:pPr>
        <w:jc w:val="center"/>
      </w:pPr>
      <w:r>
        <w:rPr>
          <w:noProof/>
        </w:rPr>
        <w:drawing>
          <wp:inline distT="0" distB="0" distL="0" distR="0" wp14:anchorId="6099B991" wp14:editId="2E16441B">
            <wp:extent cx="4396154" cy="2107430"/>
            <wp:effectExtent l="0" t="0" r="4445" b="7620"/>
            <wp:docPr id="15107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1903" name=""/>
                    <pic:cNvPicPr/>
                  </pic:nvPicPr>
                  <pic:blipFill>
                    <a:blip r:embed="rId43"/>
                    <a:stretch>
                      <a:fillRect/>
                    </a:stretch>
                  </pic:blipFill>
                  <pic:spPr>
                    <a:xfrm>
                      <a:off x="0" y="0"/>
                      <a:ext cx="4412312" cy="2115176"/>
                    </a:xfrm>
                    <a:prstGeom prst="rect">
                      <a:avLst/>
                    </a:prstGeom>
                  </pic:spPr>
                </pic:pic>
              </a:graphicData>
            </a:graphic>
          </wp:inline>
        </w:drawing>
      </w:r>
    </w:p>
    <w:p w14:paraId="0D952DB1" w14:textId="2BFA19CB" w:rsidR="00511D02" w:rsidRDefault="00511D02" w:rsidP="00511D02">
      <w:pPr>
        <w:jc w:val="center"/>
      </w:pPr>
      <w:r w:rsidRPr="00511D02">
        <w:rPr>
          <w:b/>
          <w:bCs/>
        </w:rPr>
        <w:t>Slika 3.19</w:t>
      </w:r>
      <w:r>
        <w:t xml:space="preserve"> Inkrementalna ekstenzija segmenta</w:t>
      </w:r>
    </w:p>
    <w:p w14:paraId="5A3F9D76" w14:textId="025FF9AC" w:rsidR="003A7DB1" w:rsidRDefault="00511D02" w:rsidP="00511D02">
      <w:pPr>
        <w:jc w:val="both"/>
      </w:pPr>
      <w:r>
        <w:lastRenderedPageBreak/>
        <w:t>Blokovi novo dodeljene ekstenzije, iako su bili slobodni, možda neće biti prazni. U ASSM-u, Oracle baza podataka formatira blokove novo dodeljene ekstenzije kada počne da koristi ekstenziju, ali samo po potrebi.</w:t>
      </w:r>
    </w:p>
    <w:p w14:paraId="182371BB" w14:textId="300CB244" w:rsidR="00511D02" w:rsidRDefault="00E13F7F" w:rsidP="00E13F7F">
      <w:pPr>
        <w:pStyle w:val="Heading3"/>
        <w:numPr>
          <w:ilvl w:val="2"/>
          <w:numId w:val="9"/>
        </w:numPr>
        <w:rPr>
          <w:rFonts w:asciiTheme="minorHAnsi" w:hAnsiTheme="minorHAnsi" w:cstheme="minorHAnsi"/>
          <w:color w:val="auto"/>
        </w:rPr>
      </w:pPr>
      <w:bookmarkStart w:id="17" w:name="_Toc163059616"/>
      <w:r w:rsidRPr="00E13F7F">
        <w:rPr>
          <w:rFonts w:asciiTheme="minorHAnsi" w:hAnsiTheme="minorHAnsi" w:cstheme="minorHAnsi"/>
          <w:color w:val="auto"/>
        </w:rPr>
        <w:t>Segment</w:t>
      </w:r>
      <w:r w:rsidR="008D2D22">
        <w:rPr>
          <w:rFonts w:asciiTheme="minorHAnsi" w:hAnsiTheme="minorHAnsi" w:cstheme="minorHAnsi"/>
          <w:color w:val="auto"/>
        </w:rPr>
        <w:t>i</w:t>
      </w:r>
      <w:bookmarkEnd w:id="17"/>
    </w:p>
    <w:p w14:paraId="2BF79784" w14:textId="77777777" w:rsidR="00E13F7F" w:rsidRDefault="00E13F7F" w:rsidP="00E13F7F"/>
    <w:p w14:paraId="47A69501" w14:textId="18654A5D" w:rsidR="0017040F" w:rsidRPr="0017040F" w:rsidRDefault="0017040F" w:rsidP="00E13F7F">
      <w:pPr>
        <w:rPr>
          <w:b/>
          <w:bCs/>
        </w:rPr>
      </w:pPr>
      <w:r w:rsidRPr="0017040F">
        <w:rPr>
          <w:b/>
          <w:bCs/>
        </w:rPr>
        <w:t>Korisnički segmenti</w:t>
      </w:r>
    </w:p>
    <w:p w14:paraId="04244C76" w14:textId="06313663" w:rsidR="00E13F7F" w:rsidRDefault="00E13F7F" w:rsidP="00E13F7F">
      <w:pPr>
        <w:jc w:val="both"/>
      </w:pPr>
      <w:r>
        <w:t xml:space="preserve">Jedan podatak segmenta u bazi podataka skladišti podatke za jedan korisnički objekat. Postoje različite vrste segmenata. Primeri </w:t>
      </w:r>
      <w:r w:rsidRPr="0017040F">
        <w:t>korisničkih segmenata</w:t>
      </w:r>
      <w:r>
        <w:t xml:space="preserve"> uključuju:</w:t>
      </w:r>
    </w:p>
    <w:p w14:paraId="39102EC8" w14:textId="300AD060" w:rsidR="00E13F7F" w:rsidRDefault="00E13F7F" w:rsidP="00E13F7F">
      <w:pPr>
        <w:pStyle w:val="ListParagraph"/>
        <w:numPr>
          <w:ilvl w:val="0"/>
          <w:numId w:val="21"/>
        </w:numPr>
        <w:jc w:val="both"/>
      </w:pPr>
      <w:r>
        <w:t>Tabela, particija tabele ili klaster tabele</w:t>
      </w:r>
    </w:p>
    <w:p w14:paraId="6747B903" w14:textId="75E0480A" w:rsidR="00E13F7F" w:rsidRDefault="00E13F7F" w:rsidP="00E13F7F">
      <w:pPr>
        <w:pStyle w:val="ListParagraph"/>
        <w:numPr>
          <w:ilvl w:val="0"/>
          <w:numId w:val="21"/>
        </w:numPr>
        <w:jc w:val="both"/>
      </w:pPr>
      <w:r>
        <w:t xml:space="preserve">LOB </w:t>
      </w:r>
      <w:r w:rsidR="00BD4E42">
        <w:rPr>
          <w:rStyle w:val="FootnoteReference"/>
        </w:rPr>
        <w:footnoteReference w:id="3"/>
      </w:r>
      <w:r>
        <w:t>ili particija LOB-a</w:t>
      </w:r>
    </w:p>
    <w:p w14:paraId="7E206BDE" w14:textId="609B4CD4" w:rsidR="00E13F7F" w:rsidRDefault="00E13F7F" w:rsidP="00E13F7F">
      <w:pPr>
        <w:pStyle w:val="ListParagraph"/>
        <w:numPr>
          <w:ilvl w:val="0"/>
          <w:numId w:val="21"/>
        </w:numPr>
        <w:jc w:val="both"/>
      </w:pPr>
      <w:r>
        <w:t>Indeks ili particija indeksa</w:t>
      </w:r>
    </w:p>
    <w:p w14:paraId="21065C4B" w14:textId="65EE4D3F" w:rsidR="00E13F7F" w:rsidRDefault="00E13F7F" w:rsidP="00E13F7F">
      <w:pPr>
        <w:jc w:val="both"/>
      </w:pPr>
      <w:r>
        <w:t>Svaki ne-particionisani objekat i particija objekta se čuva u svom segmentu. Na primer, ako indeks ima pet particija, tada pet segmenata sadrži podatke indeksa.</w:t>
      </w:r>
    </w:p>
    <w:p w14:paraId="12A06470" w14:textId="4DE272F8" w:rsidR="00E13F7F" w:rsidRDefault="00E13F7F" w:rsidP="00E13F7F">
      <w:pPr>
        <w:jc w:val="both"/>
      </w:pPr>
      <w:r>
        <w:t>Podrazumevano, baza podataka koristi odloženo kreiranje segmenata kako bi ažurirala samo metapodatke baze podataka prilikom kreiranja tabela, indeksa i particija. Kada korisnik doda prvi red u tabelu ili particiju, baza podataka kreira segmente za tu tabelu ili particiju, njene LOB kolone i njene indekse. Odloženo kreiranje segmenata izbegava nepotrebnu upotrebu resursa baze podataka. Na primer, instalacija aplikacije može kreirati hiljade objekata, što zauzima značajan prostor na disku. Mnogi od tih objekata možda nikada neće biti korišćeni.</w:t>
      </w:r>
    </w:p>
    <w:p w14:paraId="7CCDF796" w14:textId="748CB087" w:rsidR="00E13F7F" w:rsidRDefault="00E13F7F" w:rsidP="00E13F7F">
      <w:pPr>
        <w:jc w:val="both"/>
      </w:pPr>
      <w:r>
        <w:t xml:space="preserve">Paket </w:t>
      </w:r>
      <w:r w:rsidRPr="0017040F">
        <w:rPr>
          <w:rFonts w:ascii="Courier New" w:hAnsi="Courier New" w:cs="Courier New"/>
        </w:rPr>
        <w:t>DBMS_SPACE_ADMIN</w:t>
      </w:r>
      <w:r>
        <w:t xml:space="preserve"> upravlja segmentima za prazne objekte. Moguće je koristiti ovaj PL/SQL paket </w:t>
      </w:r>
      <w:r w:rsidR="0017040F">
        <w:t>kako</w:t>
      </w:r>
      <w:r>
        <w:t xml:space="preserve"> bi:</w:t>
      </w:r>
    </w:p>
    <w:p w14:paraId="12BCCE08" w14:textId="6F972B2E" w:rsidR="00E13F7F" w:rsidRDefault="00E13F7F" w:rsidP="0017040F">
      <w:pPr>
        <w:pStyle w:val="ListParagraph"/>
        <w:numPr>
          <w:ilvl w:val="0"/>
          <w:numId w:val="22"/>
        </w:numPr>
        <w:jc w:val="both"/>
      </w:pPr>
      <w:r>
        <w:t>Ručno materijalizovali segmente za prazne tabele ili particije koje nemaju kreirane segmente</w:t>
      </w:r>
    </w:p>
    <w:p w14:paraId="4AC2773B" w14:textId="394A39C6" w:rsidR="00E13F7F" w:rsidRDefault="00E13F7F" w:rsidP="0017040F">
      <w:pPr>
        <w:pStyle w:val="ListParagraph"/>
        <w:numPr>
          <w:ilvl w:val="0"/>
          <w:numId w:val="22"/>
        </w:numPr>
        <w:jc w:val="both"/>
      </w:pPr>
      <w:r>
        <w:t>Uklonili segmente iz praznih tabela ili particija koji trenutno imaju prazan dodeljen segment</w:t>
      </w:r>
    </w:p>
    <w:p w14:paraId="67D326F0" w14:textId="498D44E6" w:rsidR="00E13F7F" w:rsidRDefault="0017040F" w:rsidP="00E13F7F">
      <w:pPr>
        <w:jc w:val="both"/>
      </w:pPr>
      <w:r>
        <w:t>kako</w:t>
      </w:r>
      <w:r w:rsidR="00E13F7F">
        <w:t xml:space="preserve"> bi najbolje ilustrovali odnos između kreiranja objekata i kreiranja segmenata, pretpostavimo da je odloženo kreiranje segmenata onemogućeno. </w:t>
      </w:r>
      <w:r>
        <w:t>Kreiramo</w:t>
      </w:r>
      <w:r w:rsidR="00E13F7F">
        <w:t xml:space="preserve"> tabelu na sledeći način:</w:t>
      </w:r>
    </w:p>
    <w:p w14:paraId="439DD78F" w14:textId="13F73AE3" w:rsidR="0017040F" w:rsidRPr="0017040F" w:rsidRDefault="0017040F" w:rsidP="0017040F">
      <w:pPr>
        <w:jc w:val="center"/>
        <w:rPr>
          <w:rFonts w:ascii="Courier New" w:hAnsi="Courier New" w:cs="Courier New"/>
        </w:rPr>
      </w:pPr>
      <w:r w:rsidRPr="0017040F">
        <w:rPr>
          <w:rFonts w:ascii="Courier New" w:hAnsi="Courier New" w:cs="Courier New"/>
        </w:rPr>
        <w:t>CREATE TABLE test_table (my_column NUMBER);</w:t>
      </w:r>
    </w:p>
    <w:p w14:paraId="09160251" w14:textId="678D0029" w:rsidR="0017040F" w:rsidRDefault="0017040F" w:rsidP="0017040F">
      <w:pPr>
        <w:jc w:val="both"/>
        <w:rPr>
          <w:rFonts w:cstheme="minorHAnsi"/>
        </w:rPr>
      </w:pPr>
      <w:r w:rsidRPr="0017040F">
        <w:rPr>
          <w:rFonts w:cstheme="minorHAnsi"/>
        </w:rPr>
        <w:t xml:space="preserve">Kao što je prikazano na </w:t>
      </w:r>
      <w:r>
        <w:rPr>
          <w:rFonts w:cstheme="minorHAnsi"/>
        </w:rPr>
        <w:t>s</w:t>
      </w:r>
      <w:r w:rsidRPr="0017040F">
        <w:rPr>
          <w:rFonts w:cstheme="minorHAnsi"/>
        </w:rPr>
        <w:t xml:space="preserve">lici </w:t>
      </w:r>
      <w:r>
        <w:rPr>
          <w:rFonts w:cstheme="minorHAnsi"/>
        </w:rPr>
        <w:t>3.20</w:t>
      </w:r>
      <w:r w:rsidRPr="0017040F">
        <w:rPr>
          <w:rFonts w:cstheme="minorHAnsi"/>
        </w:rPr>
        <w:t>, baza podataka kreira jedan segment za tabelu.</w:t>
      </w:r>
    </w:p>
    <w:p w14:paraId="2E018FB9" w14:textId="760CDDE8" w:rsidR="0017040F" w:rsidRDefault="0017040F" w:rsidP="0017040F">
      <w:pPr>
        <w:jc w:val="center"/>
        <w:rPr>
          <w:rFonts w:cstheme="minorHAnsi"/>
        </w:rPr>
      </w:pPr>
      <w:r>
        <w:rPr>
          <w:noProof/>
        </w:rPr>
        <w:drawing>
          <wp:inline distT="0" distB="0" distL="0" distR="0" wp14:anchorId="66A9F355" wp14:editId="1AE4E5AF">
            <wp:extent cx="4237892" cy="1129151"/>
            <wp:effectExtent l="0" t="0" r="0" b="0"/>
            <wp:docPr id="4542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2209" name=""/>
                    <pic:cNvPicPr/>
                  </pic:nvPicPr>
                  <pic:blipFill>
                    <a:blip r:embed="rId44"/>
                    <a:stretch>
                      <a:fillRect/>
                    </a:stretch>
                  </pic:blipFill>
                  <pic:spPr>
                    <a:xfrm>
                      <a:off x="0" y="0"/>
                      <a:ext cx="4277101" cy="1139598"/>
                    </a:xfrm>
                    <a:prstGeom prst="rect">
                      <a:avLst/>
                    </a:prstGeom>
                  </pic:spPr>
                </pic:pic>
              </a:graphicData>
            </a:graphic>
          </wp:inline>
        </w:drawing>
      </w:r>
    </w:p>
    <w:p w14:paraId="667497E1" w14:textId="2539616A" w:rsidR="0017040F" w:rsidRDefault="0017040F" w:rsidP="0017040F">
      <w:pPr>
        <w:jc w:val="center"/>
        <w:rPr>
          <w:rFonts w:cstheme="minorHAnsi"/>
        </w:rPr>
      </w:pPr>
      <w:r w:rsidRPr="0017040F">
        <w:rPr>
          <w:rFonts w:cstheme="minorHAnsi"/>
          <w:b/>
          <w:bCs/>
        </w:rPr>
        <w:t>Slika 3.20</w:t>
      </w:r>
      <w:r>
        <w:rPr>
          <w:rFonts w:cstheme="minorHAnsi"/>
        </w:rPr>
        <w:t xml:space="preserve"> </w:t>
      </w:r>
      <w:r w:rsidRPr="0017040F">
        <w:rPr>
          <w:rFonts w:cstheme="minorHAnsi"/>
        </w:rPr>
        <w:t xml:space="preserve">Kreiranje </w:t>
      </w:r>
      <w:r>
        <w:rPr>
          <w:rFonts w:cstheme="minorHAnsi"/>
        </w:rPr>
        <w:t>k</w:t>
      </w:r>
      <w:r w:rsidRPr="0017040F">
        <w:rPr>
          <w:rFonts w:cstheme="minorHAnsi"/>
        </w:rPr>
        <w:t xml:space="preserve">orisničkog </w:t>
      </w:r>
      <w:r>
        <w:rPr>
          <w:rFonts w:cstheme="minorHAnsi"/>
        </w:rPr>
        <w:t>s</w:t>
      </w:r>
      <w:r w:rsidRPr="0017040F">
        <w:rPr>
          <w:rFonts w:cstheme="minorHAnsi"/>
        </w:rPr>
        <w:t>egmenta</w:t>
      </w:r>
    </w:p>
    <w:p w14:paraId="3446949D" w14:textId="33DEF82C" w:rsidR="0017040F" w:rsidRDefault="0017040F" w:rsidP="0017040F">
      <w:pPr>
        <w:jc w:val="both"/>
        <w:rPr>
          <w:rFonts w:cstheme="minorHAnsi"/>
        </w:rPr>
      </w:pPr>
      <w:r w:rsidRPr="0017040F">
        <w:rPr>
          <w:rFonts w:cstheme="minorHAnsi"/>
        </w:rPr>
        <w:lastRenderedPageBreak/>
        <w:t>Kada kreira</w:t>
      </w:r>
      <w:r>
        <w:rPr>
          <w:rFonts w:cstheme="minorHAnsi"/>
        </w:rPr>
        <w:t xml:space="preserve">mo </w:t>
      </w:r>
      <w:r w:rsidRPr="0017040F">
        <w:rPr>
          <w:rFonts w:cstheme="minorHAnsi"/>
        </w:rPr>
        <w:t>tabelu sa primarnim ključem ili jedinstvenim ključem, Oracle baza podataka automatski kreira indeks za ovaj ključ. Ponovo pretpostavi</w:t>
      </w:r>
      <w:r>
        <w:rPr>
          <w:rFonts w:cstheme="minorHAnsi"/>
        </w:rPr>
        <w:t>mo</w:t>
      </w:r>
      <w:r w:rsidRPr="0017040F">
        <w:rPr>
          <w:rFonts w:cstheme="minorHAnsi"/>
        </w:rPr>
        <w:t xml:space="preserve"> da je odloženo kreiranje segmenata onemogućeno. Kreira</w:t>
      </w:r>
      <w:r>
        <w:rPr>
          <w:rFonts w:cstheme="minorHAnsi"/>
        </w:rPr>
        <w:t>mo</w:t>
      </w:r>
      <w:r w:rsidRPr="0017040F">
        <w:rPr>
          <w:rFonts w:cstheme="minorHAnsi"/>
        </w:rPr>
        <w:t xml:space="preserve"> tabelu na sledeći način:</w:t>
      </w:r>
    </w:p>
    <w:p w14:paraId="66718304" w14:textId="0EEAD4FE" w:rsidR="0017040F" w:rsidRPr="0017040F" w:rsidRDefault="0017040F" w:rsidP="0017040F">
      <w:pPr>
        <w:jc w:val="both"/>
        <w:rPr>
          <w:rFonts w:ascii="Courier New" w:hAnsi="Courier New" w:cs="Courier New"/>
        </w:rPr>
      </w:pPr>
      <w:r w:rsidRPr="0017040F">
        <w:rPr>
          <w:rFonts w:ascii="Courier New" w:hAnsi="Courier New" w:cs="Courier New"/>
        </w:rPr>
        <w:t>CREATE TABLE lob_table (my_column NUMBER PRIMARY KEY, clob_column CLOB);</w:t>
      </w:r>
    </w:p>
    <w:p w14:paraId="6A94F285" w14:textId="287B0B2B" w:rsidR="0017040F" w:rsidRDefault="0017040F" w:rsidP="0017040F">
      <w:pPr>
        <w:jc w:val="both"/>
        <w:rPr>
          <w:rFonts w:cstheme="minorHAnsi"/>
        </w:rPr>
      </w:pPr>
      <w:r w:rsidRPr="0017040F">
        <w:rPr>
          <w:rFonts w:cstheme="minorHAnsi"/>
        </w:rPr>
        <w:t xml:space="preserve">Slika </w:t>
      </w:r>
      <w:r>
        <w:rPr>
          <w:rFonts w:cstheme="minorHAnsi"/>
        </w:rPr>
        <w:t xml:space="preserve">3.21 </w:t>
      </w:r>
      <w:r w:rsidRPr="0017040F">
        <w:rPr>
          <w:rFonts w:cstheme="minorHAnsi"/>
        </w:rPr>
        <w:t xml:space="preserve">pokazuje da su podaci za </w:t>
      </w:r>
      <w:r w:rsidRPr="0017040F">
        <w:rPr>
          <w:rFonts w:ascii="Courier New" w:hAnsi="Courier New" w:cs="Courier New"/>
        </w:rPr>
        <w:t>lob_table</w:t>
      </w:r>
      <w:r w:rsidRPr="0017040F">
        <w:rPr>
          <w:rFonts w:cstheme="minorHAnsi"/>
        </w:rPr>
        <w:t xml:space="preserve"> smešteni u jednom segmentu, dok je implicitno kreirani indeks smešten u drugom segmentu. Takođe, CLOB podaci se čuvaju u svom segmentu, kao i njihov povezani CLOB indeks. Dakle, </w:t>
      </w:r>
      <w:r w:rsidRPr="0017040F">
        <w:rPr>
          <w:rFonts w:ascii="Courier New" w:hAnsi="Courier New" w:cs="Courier New"/>
        </w:rPr>
        <w:t>CREATE TABLE</w:t>
      </w:r>
      <w:r w:rsidRPr="0017040F">
        <w:rPr>
          <w:rFonts w:cstheme="minorHAnsi"/>
        </w:rPr>
        <w:t xml:space="preserve"> </w:t>
      </w:r>
      <w:r>
        <w:rPr>
          <w:rFonts w:cstheme="minorHAnsi"/>
        </w:rPr>
        <w:t>naredba</w:t>
      </w:r>
      <w:r w:rsidRPr="0017040F">
        <w:rPr>
          <w:rFonts w:cstheme="minorHAnsi"/>
        </w:rPr>
        <w:t xml:space="preserve"> rezultuje kreiranjem četiri različita segmenta.</w:t>
      </w:r>
    </w:p>
    <w:p w14:paraId="4934029C" w14:textId="7EF1E030" w:rsidR="0017040F" w:rsidRDefault="0017040F" w:rsidP="0017040F">
      <w:pPr>
        <w:jc w:val="center"/>
        <w:rPr>
          <w:rFonts w:cstheme="minorHAnsi"/>
        </w:rPr>
      </w:pPr>
      <w:r>
        <w:rPr>
          <w:noProof/>
        </w:rPr>
        <w:drawing>
          <wp:inline distT="0" distB="0" distL="0" distR="0" wp14:anchorId="2032808F" wp14:editId="0BE3CAE6">
            <wp:extent cx="3300046" cy="2285912"/>
            <wp:effectExtent l="0" t="0" r="0" b="635"/>
            <wp:docPr id="133664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2882" name=""/>
                    <pic:cNvPicPr/>
                  </pic:nvPicPr>
                  <pic:blipFill>
                    <a:blip r:embed="rId45"/>
                    <a:stretch>
                      <a:fillRect/>
                    </a:stretch>
                  </pic:blipFill>
                  <pic:spPr>
                    <a:xfrm>
                      <a:off x="0" y="0"/>
                      <a:ext cx="3308285" cy="2291619"/>
                    </a:xfrm>
                    <a:prstGeom prst="rect">
                      <a:avLst/>
                    </a:prstGeom>
                  </pic:spPr>
                </pic:pic>
              </a:graphicData>
            </a:graphic>
          </wp:inline>
        </w:drawing>
      </w:r>
    </w:p>
    <w:p w14:paraId="32E1C557" w14:textId="701588F9" w:rsidR="0017040F" w:rsidRDefault="0017040F" w:rsidP="0017040F">
      <w:pPr>
        <w:jc w:val="center"/>
        <w:rPr>
          <w:rFonts w:cstheme="minorHAnsi"/>
        </w:rPr>
      </w:pPr>
      <w:r w:rsidRPr="0017040F">
        <w:rPr>
          <w:rFonts w:cstheme="minorHAnsi"/>
          <w:b/>
          <w:bCs/>
        </w:rPr>
        <w:t>Slika 3.21</w:t>
      </w:r>
      <w:r>
        <w:rPr>
          <w:rFonts w:cstheme="minorHAnsi"/>
        </w:rPr>
        <w:t xml:space="preserve"> Više segmenata</w:t>
      </w:r>
    </w:p>
    <w:p w14:paraId="0FBA0F03" w14:textId="22AA2277" w:rsidR="0017040F" w:rsidRPr="0017040F" w:rsidRDefault="0017040F" w:rsidP="0017040F">
      <w:pPr>
        <w:jc w:val="both"/>
        <w:rPr>
          <w:rFonts w:cstheme="minorHAnsi"/>
          <w:b/>
          <w:bCs/>
        </w:rPr>
      </w:pPr>
      <w:r w:rsidRPr="0017040F">
        <w:rPr>
          <w:rFonts w:cstheme="minorHAnsi"/>
          <w:b/>
          <w:bCs/>
        </w:rPr>
        <w:t>Privremeni segmenti</w:t>
      </w:r>
    </w:p>
    <w:p w14:paraId="2D6F5AA9" w14:textId="1A8176AD" w:rsidR="0017040F" w:rsidRPr="0017040F" w:rsidRDefault="0017040F" w:rsidP="00D94345">
      <w:pPr>
        <w:ind w:firstLine="720"/>
        <w:jc w:val="both"/>
        <w:rPr>
          <w:rFonts w:cstheme="minorHAnsi"/>
        </w:rPr>
      </w:pPr>
      <w:r w:rsidRPr="0017040F">
        <w:rPr>
          <w:rFonts w:cstheme="minorHAnsi"/>
        </w:rPr>
        <w:t xml:space="preserve">Prilikom obrade upita, Oracle baza podataka često zahteva privremeni radni prostor za privremene faze izvršenja SQL </w:t>
      </w:r>
      <w:r>
        <w:rPr>
          <w:rFonts w:cstheme="minorHAnsi"/>
        </w:rPr>
        <w:t>naredbe</w:t>
      </w:r>
      <w:r w:rsidRPr="0017040F">
        <w:rPr>
          <w:rFonts w:cstheme="minorHAnsi"/>
        </w:rPr>
        <w:t>.</w:t>
      </w:r>
      <w:r>
        <w:rPr>
          <w:rFonts w:cstheme="minorHAnsi"/>
        </w:rPr>
        <w:t xml:space="preserve"> </w:t>
      </w:r>
      <w:r w:rsidRPr="0017040F">
        <w:rPr>
          <w:rFonts w:cstheme="minorHAnsi"/>
        </w:rPr>
        <w:t>Tipične operacije koje mogu zahtevati privremeni segment uključuju sortiranje, heširanje i spajanje bitmapa. Prilikom kreiranja indeksa, Oracle baza podataka takođe smešta indeksne segmente u privremene segmente, a zatim ih konvertuje u trajne segmente kada je indeks kompletiran.</w:t>
      </w:r>
    </w:p>
    <w:p w14:paraId="23032248" w14:textId="23F5DF76" w:rsidR="0017040F" w:rsidRDefault="0017040F" w:rsidP="00D94345">
      <w:pPr>
        <w:jc w:val="both"/>
        <w:rPr>
          <w:rFonts w:cstheme="minorHAnsi"/>
        </w:rPr>
      </w:pPr>
      <w:r w:rsidRPr="0017040F">
        <w:rPr>
          <w:rFonts w:cstheme="minorHAnsi"/>
        </w:rPr>
        <w:t>Oracle baza podataka ne kreira privremeni segment ako se operacija može izvršiti u memoriji. Međutim, ako upotreba memorije nije moguća, tada baza podataka automatski dodeljuje privremeni segment na disku.</w:t>
      </w:r>
    </w:p>
    <w:p w14:paraId="488AE582" w14:textId="7358AB5C" w:rsidR="00C617D3" w:rsidRPr="00C617D3" w:rsidRDefault="00C617D3" w:rsidP="00C617D3">
      <w:pPr>
        <w:jc w:val="both"/>
        <w:rPr>
          <w:rFonts w:cstheme="minorHAnsi"/>
          <w:b/>
          <w:bCs/>
        </w:rPr>
      </w:pPr>
      <w:r w:rsidRPr="00C617D3">
        <w:rPr>
          <w:rFonts w:cstheme="minorHAnsi"/>
          <w:b/>
          <w:bCs/>
        </w:rPr>
        <w:t xml:space="preserve">Undo </w:t>
      </w:r>
      <w:r>
        <w:rPr>
          <w:rFonts w:cstheme="minorHAnsi"/>
          <w:b/>
          <w:bCs/>
        </w:rPr>
        <w:t>s</w:t>
      </w:r>
      <w:r w:rsidRPr="00C617D3">
        <w:rPr>
          <w:rFonts w:cstheme="minorHAnsi"/>
          <w:b/>
          <w:bCs/>
        </w:rPr>
        <w:t>egmenti</w:t>
      </w:r>
    </w:p>
    <w:p w14:paraId="76BCD437" w14:textId="19744B20" w:rsidR="00C617D3" w:rsidRPr="00C617D3" w:rsidRDefault="00C617D3" w:rsidP="00C617D3">
      <w:pPr>
        <w:jc w:val="both"/>
        <w:rPr>
          <w:rFonts w:cstheme="minorHAnsi"/>
        </w:rPr>
      </w:pPr>
      <w:r w:rsidRPr="00C617D3">
        <w:rPr>
          <w:rFonts w:cstheme="minorHAnsi"/>
        </w:rPr>
        <w:t>Oracle baza podataka čuva zapise akcija transakcija, zajednički poznate kao undo podaci.</w:t>
      </w:r>
      <w:r>
        <w:rPr>
          <w:rFonts w:cstheme="minorHAnsi"/>
        </w:rPr>
        <w:t xml:space="preserve"> </w:t>
      </w:r>
      <w:r w:rsidRPr="00C617D3">
        <w:rPr>
          <w:rFonts w:cstheme="minorHAnsi"/>
        </w:rPr>
        <w:t>Oracle baza podataka koristi undo podatke za sledeće:</w:t>
      </w:r>
    </w:p>
    <w:p w14:paraId="67025F9D" w14:textId="3685F803" w:rsidR="00C617D3" w:rsidRPr="00C617D3" w:rsidRDefault="00C617D3" w:rsidP="00C617D3">
      <w:pPr>
        <w:pStyle w:val="ListParagraph"/>
        <w:numPr>
          <w:ilvl w:val="0"/>
          <w:numId w:val="23"/>
        </w:numPr>
        <w:jc w:val="both"/>
        <w:rPr>
          <w:rFonts w:cstheme="minorHAnsi"/>
        </w:rPr>
      </w:pPr>
      <w:r w:rsidRPr="00C617D3">
        <w:rPr>
          <w:rFonts w:cstheme="minorHAnsi"/>
        </w:rPr>
        <w:t>Povratak aktivne transakcije</w:t>
      </w:r>
    </w:p>
    <w:p w14:paraId="625F5A9E" w14:textId="22B93729" w:rsidR="00C617D3" w:rsidRPr="00C617D3" w:rsidRDefault="00C617D3" w:rsidP="00C617D3">
      <w:pPr>
        <w:pStyle w:val="ListParagraph"/>
        <w:numPr>
          <w:ilvl w:val="0"/>
          <w:numId w:val="23"/>
        </w:numPr>
        <w:jc w:val="both"/>
        <w:rPr>
          <w:rFonts w:cstheme="minorHAnsi"/>
        </w:rPr>
      </w:pPr>
      <w:r w:rsidRPr="00C617D3">
        <w:rPr>
          <w:rFonts w:cstheme="minorHAnsi"/>
        </w:rPr>
        <w:t>Obnova završene transakcije</w:t>
      </w:r>
    </w:p>
    <w:p w14:paraId="30CAD040" w14:textId="0FAE09C3" w:rsidR="00C617D3" w:rsidRPr="00C617D3" w:rsidRDefault="00C617D3" w:rsidP="00C617D3">
      <w:pPr>
        <w:pStyle w:val="ListParagraph"/>
        <w:numPr>
          <w:ilvl w:val="0"/>
          <w:numId w:val="23"/>
        </w:numPr>
        <w:jc w:val="both"/>
        <w:rPr>
          <w:rFonts w:cstheme="minorHAnsi"/>
        </w:rPr>
      </w:pPr>
      <w:r w:rsidRPr="00C617D3">
        <w:rPr>
          <w:rFonts w:cstheme="minorHAnsi"/>
        </w:rPr>
        <w:t>Obezbeđivanje konzistentnosti čitanja</w:t>
      </w:r>
    </w:p>
    <w:p w14:paraId="7DEDCD83" w14:textId="42CEB978" w:rsidR="00C617D3" w:rsidRPr="00C617D3" w:rsidRDefault="00C617D3" w:rsidP="00C617D3">
      <w:pPr>
        <w:pStyle w:val="ListParagraph"/>
        <w:numPr>
          <w:ilvl w:val="0"/>
          <w:numId w:val="23"/>
        </w:numPr>
        <w:jc w:val="both"/>
        <w:rPr>
          <w:rFonts w:cstheme="minorHAnsi"/>
        </w:rPr>
      </w:pPr>
      <w:r w:rsidRPr="00C617D3">
        <w:rPr>
          <w:rFonts w:cstheme="minorHAnsi"/>
        </w:rPr>
        <w:t>Izvršavanje nekih logičkih flashback operacija</w:t>
      </w:r>
    </w:p>
    <w:p w14:paraId="30AA331E" w14:textId="667C1F6E" w:rsidR="00C617D3" w:rsidRPr="00C617D3" w:rsidRDefault="00C617D3" w:rsidP="00C617D3">
      <w:pPr>
        <w:jc w:val="both"/>
        <w:rPr>
          <w:rFonts w:cstheme="minorHAnsi"/>
        </w:rPr>
      </w:pPr>
      <w:r w:rsidRPr="00C617D3">
        <w:rPr>
          <w:rFonts w:cstheme="minorHAnsi"/>
        </w:rPr>
        <w:t xml:space="preserve">Oracle baza podataka čuva undo podatke unutar baze podataka umesto u spoljnim logovima. Undo podaci su smešteni u blokovima koji se ažuriraju baš kao i blokovi podataka, pri čemu promene u ovim blokovima </w:t>
      </w:r>
      <w:r w:rsidRPr="00C617D3">
        <w:rPr>
          <w:rFonts w:cstheme="minorHAnsi"/>
        </w:rPr>
        <w:lastRenderedPageBreak/>
        <w:t>generišu redo zapise. Na ovaj način, Oracle baza podataka može efikasno pristupiti undo podacima bez potrebe za čitanjem spoljnih logova.</w:t>
      </w:r>
    </w:p>
    <w:p w14:paraId="6914FDC7" w14:textId="753DFF68" w:rsidR="00C617D3" w:rsidRPr="00C617D3" w:rsidRDefault="00C617D3" w:rsidP="00C617D3">
      <w:pPr>
        <w:jc w:val="both"/>
        <w:rPr>
          <w:rFonts w:cstheme="minorHAnsi"/>
        </w:rPr>
      </w:pPr>
      <w:r w:rsidRPr="00C617D3">
        <w:rPr>
          <w:rFonts w:cstheme="minorHAnsi"/>
        </w:rPr>
        <w:t>Undo podaci za trajne objekte smešteni su u undo tablespace-u. Oracle baza podataka pruža potpuno automatizovan mehanizam, poznat kao automatski režim upravljanja undo-om, za upravljanje undo segmentima i prostorom u undo tablespace-u.</w:t>
      </w:r>
    </w:p>
    <w:p w14:paraId="13975CEE" w14:textId="3BC7A627" w:rsidR="00C617D3" w:rsidRPr="00C617D3" w:rsidRDefault="00C617D3" w:rsidP="00C617D3">
      <w:pPr>
        <w:jc w:val="both"/>
        <w:rPr>
          <w:rFonts w:cstheme="minorHAnsi"/>
        </w:rPr>
      </w:pPr>
      <w:r w:rsidRPr="00C617D3">
        <w:rPr>
          <w:rFonts w:cstheme="minorHAnsi"/>
        </w:rPr>
        <w:t>Baza podataka razdvaja undo podatke u dva toka. Privremeni undo tok obuhvata samo undo zapise generisane promenama na privremenim objektima, dok trajni undo tok obuhvata samo undo zapise za trajne objekte. Baza podataka upravlja privremenim i trajnim undo nezavisno. Razdvajanje undo podataka smanjuje potrošnju prostora i poboljšava performanse na sledeći način:</w:t>
      </w:r>
    </w:p>
    <w:p w14:paraId="6FEEDB5D" w14:textId="097B3FF8" w:rsidR="00C617D3" w:rsidRPr="00C617D3" w:rsidRDefault="00C617D3" w:rsidP="00C617D3">
      <w:pPr>
        <w:pStyle w:val="ListParagraph"/>
        <w:numPr>
          <w:ilvl w:val="0"/>
          <w:numId w:val="24"/>
        </w:numPr>
        <w:jc w:val="both"/>
        <w:rPr>
          <w:rFonts w:cstheme="minorHAnsi"/>
        </w:rPr>
      </w:pPr>
      <w:r w:rsidRPr="00C617D3">
        <w:rPr>
          <w:rFonts w:cstheme="minorHAnsi"/>
        </w:rPr>
        <w:t xml:space="preserve">Omogućava </w:t>
      </w:r>
      <w:r>
        <w:rPr>
          <w:rFonts w:cstheme="minorHAnsi"/>
        </w:rPr>
        <w:t>konfigurisanje</w:t>
      </w:r>
      <w:r w:rsidRPr="00C617D3">
        <w:rPr>
          <w:rFonts w:cstheme="minorHAnsi"/>
        </w:rPr>
        <w:t xml:space="preserve"> veličine trajnih i undo tablespace-ova koje najbolje odgovaraju opterećenju za trajne i privremene tabele</w:t>
      </w:r>
    </w:p>
    <w:p w14:paraId="10897A49" w14:textId="0E94A174" w:rsidR="00C617D3" w:rsidRPr="00C617D3" w:rsidRDefault="00C617D3" w:rsidP="00C617D3">
      <w:pPr>
        <w:pStyle w:val="ListParagraph"/>
        <w:numPr>
          <w:ilvl w:val="0"/>
          <w:numId w:val="24"/>
        </w:numPr>
        <w:jc w:val="both"/>
        <w:rPr>
          <w:rFonts w:cstheme="minorHAnsi"/>
        </w:rPr>
      </w:pPr>
      <w:r w:rsidRPr="00C617D3">
        <w:rPr>
          <w:rFonts w:cstheme="minorHAnsi"/>
        </w:rPr>
        <w:t>Smanjuje veličinu redo zapisa koji se pišu u online redo log</w:t>
      </w:r>
    </w:p>
    <w:p w14:paraId="78E687CF" w14:textId="5B776619" w:rsidR="00C617D3" w:rsidRPr="00C617D3" w:rsidRDefault="00C617D3" w:rsidP="00C617D3">
      <w:pPr>
        <w:pStyle w:val="ListParagraph"/>
        <w:numPr>
          <w:ilvl w:val="0"/>
          <w:numId w:val="24"/>
        </w:numPr>
        <w:jc w:val="both"/>
        <w:rPr>
          <w:rFonts w:cstheme="minorHAnsi"/>
        </w:rPr>
      </w:pPr>
      <w:r w:rsidRPr="00C617D3">
        <w:rPr>
          <w:rFonts w:cstheme="minorHAnsi"/>
        </w:rPr>
        <w:t>Izbegava potrebu za bekapovanjem privremenih undo podataka</w:t>
      </w:r>
    </w:p>
    <w:p w14:paraId="367F4C07" w14:textId="3EF516C5" w:rsidR="00C617D3" w:rsidRDefault="00C617D3" w:rsidP="00C617D3">
      <w:pPr>
        <w:jc w:val="both"/>
        <w:rPr>
          <w:rFonts w:cstheme="minorHAnsi"/>
        </w:rPr>
      </w:pPr>
      <w:r w:rsidRPr="00C617D3">
        <w:rPr>
          <w:rFonts w:cstheme="minorHAnsi"/>
        </w:rPr>
        <w:t>Na Active Data Guard instanci, DML operacije na globalnim privremenim tabelama zahtevaju generisanje undo podataka u privremenim undo segmentima.</w:t>
      </w:r>
    </w:p>
    <w:p w14:paraId="2190B576" w14:textId="4B410C08" w:rsidR="00D1259D" w:rsidRDefault="00D1259D" w:rsidP="00C617D3">
      <w:pPr>
        <w:jc w:val="both"/>
        <w:rPr>
          <w:rFonts w:cstheme="minorHAnsi"/>
          <w:b/>
          <w:bCs/>
          <w:u w:val="single"/>
          <w:lang w:val="sr-Latn-RS"/>
        </w:rPr>
      </w:pPr>
      <w:r w:rsidRPr="00D1259D">
        <w:rPr>
          <w:rFonts w:cstheme="minorHAnsi"/>
          <w:b/>
          <w:bCs/>
          <w:u w:val="single"/>
        </w:rPr>
        <w:t>Prakti</w:t>
      </w:r>
      <w:r w:rsidRPr="00D1259D">
        <w:rPr>
          <w:rFonts w:cstheme="minorHAnsi"/>
          <w:b/>
          <w:bCs/>
          <w:u w:val="single"/>
          <w:lang w:val="sr-Latn-RS"/>
        </w:rPr>
        <w:t>čni primeri</w:t>
      </w:r>
    </w:p>
    <w:p w14:paraId="17477E8D" w14:textId="2FDAFB7A" w:rsidR="00D1259D" w:rsidRPr="00D1259D" w:rsidRDefault="00D1259D" w:rsidP="000D33F9">
      <w:pPr>
        <w:jc w:val="both"/>
        <w:rPr>
          <w:rFonts w:cstheme="minorHAnsi"/>
          <w:lang w:val="sr-Latn-RS"/>
        </w:rPr>
      </w:pPr>
      <w:r w:rsidRPr="00D1259D">
        <w:rPr>
          <w:rFonts w:cstheme="minorHAnsi"/>
          <w:b/>
          <w:bCs/>
          <w:lang w:val="sr-Latn-RS"/>
        </w:rPr>
        <w:t>Primer 1</w:t>
      </w:r>
      <w:r w:rsidR="00AE0633">
        <w:rPr>
          <w:rFonts w:cstheme="minorHAnsi"/>
          <w:b/>
          <w:bCs/>
          <w:lang w:val="sr-Latn-RS"/>
        </w:rPr>
        <w:t>0</w:t>
      </w:r>
      <w:r w:rsidRPr="00D1259D">
        <w:rPr>
          <w:rFonts w:cstheme="minorHAnsi"/>
          <w:b/>
          <w:bCs/>
          <w:lang w:val="sr-Latn-RS"/>
        </w:rPr>
        <w:t>.</w:t>
      </w:r>
      <w:r w:rsidR="000D33F9">
        <w:rPr>
          <w:rFonts w:cstheme="minorHAnsi"/>
          <w:b/>
          <w:bCs/>
          <w:lang w:val="sr-Latn-RS"/>
        </w:rPr>
        <w:t xml:space="preserve"> </w:t>
      </w:r>
      <w:r w:rsidR="000D33F9" w:rsidRPr="000D33F9">
        <w:rPr>
          <w:rFonts w:cstheme="minorHAnsi"/>
          <w:lang w:val="sr-Latn-RS"/>
        </w:rPr>
        <w:t xml:space="preserve">U narednih nekoliko primera prikazano je kako </w:t>
      </w:r>
      <w:r w:rsidR="000D33F9">
        <w:rPr>
          <w:rFonts w:cstheme="minorHAnsi"/>
          <w:lang w:val="sr-Latn-RS"/>
        </w:rPr>
        <w:t xml:space="preserve">izlistati </w:t>
      </w:r>
      <w:r w:rsidR="000D33F9" w:rsidRPr="000D33F9">
        <w:rPr>
          <w:rFonts w:cstheme="minorHAnsi"/>
          <w:lang w:val="sr-Latn-RS"/>
        </w:rPr>
        <w:t>informacije o segmentima u bazi podataka</w:t>
      </w:r>
      <w:r w:rsidR="000D33F9">
        <w:rPr>
          <w:rFonts w:cstheme="minorHAnsi"/>
          <w:lang w:val="sr-Latn-RS"/>
        </w:rPr>
        <w:t xml:space="preserve"> kao što su p</w:t>
      </w:r>
      <w:r>
        <w:rPr>
          <w:rFonts w:cstheme="minorHAnsi"/>
          <w:lang w:val="sr-Latn-RS"/>
        </w:rPr>
        <w:t>rikaz svih segmenata u bazi podataka</w:t>
      </w:r>
      <w:r w:rsidR="000D33F9">
        <w:rPr>
          <w:rFonts w:cstheme="minorHAnsi"/>
          <w:lang w:val="sr-Latn-RS"/>
        </w:rPr>
        <w:t>,</w:t>
      </w:r>
      <w:r>
        <w:rPr>
          <w:rFonts w:cstheme="minorHAnsi"/>
          <w:lang w:val="sr-Latn-RS"/>
        </w:rPr>
        <w:t xml:space="preserve"> </w:t>
      </w:r>
      <w:r w:rsidR="000D33F9">
        <w:rPr>
          <w:rFonts w:cstheme="minorHAnsi"/>
          <w:lang w:val="sr-Latn-RS"/>
        </w:rPr>
        <w:t>p</w:t>
      </w:r>
      <w:r>
        <w:rPr>
          <w:rFonts w:cstheme="minorHAnsi"/>
          <w:lang w:val="sr-Latn-RS"/>
        </w:rPr>
        <w:t>rikaz informacija o odredjenom segmentu</w:t>
      </w:r>
      <w:r w:rsidR="000D33F9">
        <w:rPr>
          <w:rFonts w:cstheme="minorHAnsi"/>
          <w:lang w:val="sr-Latn-RS"/>
        </w:rPr>
        <w:t>,</w:t>
      </w:r>
      <w:r>
        <w:rPr>
          <w:rFonts w:cstheme="minorHAnsi"/>
          <w:lang w:val="sr-Latn-RS"/>
        </w:rPr>
        <w:t xml:space="preserve"> </w:t>
      </w:r>
      <w:r w:rsidR="000D33F9">
        <w:rPr>
          <w:rFonts w:cstheme="minorHAnsi"/>
          <w:lang w:val="sr-Latn-RS"/>
        </w:rPr>
        <w:t>p</w:t>
      </w:r>
      <w:r>
        <w:rPr>
          <w:rFonts w:cstheme="minorHAnsi"/>
          <w:lang w:val="sr-Latn-RS"/>
        </w:rPr>
        <w:t>rikaz svi</w:t>
      </w:r>
      <w:r w:rsidR="00780E46">
        <w:rPr>
          <w:rFonts w:cstheme="minorHAnsi"/>
          <w:lang w:val="sr-Latn-RS"/>
        </w:rPr>
        <w:t>h</w:t>
      </w:r>
      <w:r>
        <w:rPr>
          <w:rFonts w:cstheme="minorHAnsi"/>
          <w:lang w:val="sr-Latn-RS"/>
        </w:rPr>
        <w:t xml:space="preserve"> segmenata u tablespace-u SYSAUX</w:t>
      </w:r>
      <w:r w:rsidR="000D33F9">
        <w:rPr>
          <w:rFonts w:cstheme="minorHAnsi"/>
          <w:lang w:val="sr-Latn-RS"/>
        </w:rPr>
        <w:t>,</w:t>
      </w:r>
      <w:r>
        <w:rPr>
          <w:rFonts w:cstheme="minorHAnsi"/>
          <w:lang w:val="sr-Latn-RS"/>
        </w:rPr>
        <w:t xml:space="preserve"> </w:t>
      </w:r>
      <w:r w:rsidR="000D33F9">
        <w:rPr>
          <w:rFonts w:cstheme="minorHAnsi"/>
          <w:lang w:val="sr-Latn-RS"/>
        </w:rPr>
        <w:t>p</w:t>
      </w:r>
      <w:r w:rsidRPr="00D1259D">
        <w:rPr>
          <w:rFonts w:cstheme="minorHAnsi"/>
          <w:lang w:val="sr-Latn-RS"/>
        </w:rPr>
        <w:t>rikaz deset najvećih segmenata (po veličini) u bazi podataka</w:t>
      </w:r>
      <w:r>
        <w:rPr>
          <w:rFonts w:cstheme="minorHAnsi"/>
          <w:lang w:val="sr-Latn-RS"/>
        </w:rPr>
        <w:t>.</w:t>
      </w:r>
    </w:p>
    <w:p w14:paraId="7676F08A" w14:textId="7268E711" w:rsidR="00D1259D" w:rsidRDefault="00D1259D" w:rsidP="00C617D3">
      <w:pPr>
        <w:jc w:val="both"/>
        <w:rPr>
          <w:rFonts w:cstheme="minorHAnsi"/>
        </w:rPr>
      </w:pPr>
      <w:r>
        <w:rPr>
          <w:noProof/>
        </w:rPr>
        <w:drawing>
          <wp:inline distT="0" distB="0" distL="0" distR="0" wp14:anchorId="3D7561B9" wp14:editId="6DCE92B8">
            <wp:extent cx="5943600" cy="3187065"/>
            <wp:effectExtent l="0" t="0" r="0" b="0"/>
            <wp:docPr id="205586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0418" name=""/>
                    <pic:cNvPicPr/>
                  </pic:nvPicPr>
                  <pic:blipFill>
                    <a:blip r:embed="rId46"/>
                    <a:stretch>
                      <a:fillRect/>
                    </a:stretch>
                  </pic:blipFill>
                  <pic:spPr>
                    <a:xfrm>
                      <a:off x="0" y="0"/>
                      <a:ext cx="5943600" cy="3187065"/>
                    </a:xfrm>
                    <a:prstGeom prst="rect">
                      <a:avLst/>
                    </a:prstGeom>
                  </pic:spPr>
                </pic:pic>
              </a:graphicData>
            </a:graphic>
          </wp:inline>
        </w:drawing>
      </w:r>
    </w:p>
    <w:p w14:paraId="2598EE43" w14:textId="51D94CC6" w:rsidR="00D1259D" w:rsidRDefault="00D1259D" w:rsidP="00C617D3">
      <w:pPr>
        <w:jc w:val="both"/>
        <w:rPr>
          <w:rFonts w:cstheme="minorHAnsi"/>
        </w:rPr>
      </w:pPr>
      <w:r>
        <w:rPr>
          <w:noProof/>
        </w:rPr>
        <w:lastRenderedPageBreak/>
        <w:drawing>
          <wp:inline distT="0" distB="0" distL="0" distR="0" wp14:anchorId="18632CA3" wp14:editId="5F11E404">
            <wp:extent cx="5943600" cy="3180715"/>
            <wp:effectExtent l="0" t="0" r="0" b="635"/>
            <wp:docPr id="132185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52404" name=""/>
                    <pic:cNvPicPr/>
                  </pic:nvPicPr>
                  <pic:blipFill>
                    <a:blip r:embed="rId47"/>
                    <a:stretch>
                      <a:fillRect/>
                    </a:stretch>
                  </pic:blipFill>
                  <pic:spPr>
                    <a:xfrm>
                      <a:off x="0" y="0"/>
                      <a:ext cx="5943600" cy="3180715"/>
                    </a:xfrm>
                    <a:prstGeom prst="rect">
                      <a:avLst/>
                    </a:prstGeom>
                  </pic:spPr>
                </pic:pic>
              </a:graphicData>
            </a:graphic>
          </wp:inline>
        </w:drawing>
      </w:r>
    </w:p>
    <w:p w14:paraId="292166B2" w14:textId="7F66AEBE" w:rsidR="00D1259D" w:rsidRDefault="00D1259D" w:rsidP="00C617D3">
      <w:pPr>
        <w:jc w:val="both"/>
        <w:rPr>
          <w:rFonts w:cstheme="minorHAnsi"/>
        </w:rPr>
      </w:pPr>
      <w:r>
        <w:rPr>
          <w:noProof/>
        </w:rPr>
        <w:drawing>
          <wp:inline distT="0" distB="0" distL="0" distR="0" wp14:anchorId="214AB11A" wp14:editId="64E2CD21">
            <wp:extent cx="5943600" cy="3187065"/>
            <wp:effectExtent l="0" t="0" r="0" b="0"/>
            <wp:docPr id="16804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0239" name=""/>
                    <pic:cNvPicPr/>
                  </pic:nvPicPr>
                  <pic:blipFill>
                    <a:blip r:embed="rId48"/>
                    <a:stretch>
                      <a:fillRect/>
                    </a:stretch>
                  </pic:blipFill>
                  <pic:spPr>
                    <a:xfrm>
                      <a:off x="0" y="0"/>
                      <a:ext cx="5943600" cy="3187065"/>
                    </a:xfrm>
                    <a:prstGeom prst="rect">
                      <a:avLst/>
                    </a:prstGeom>
                  </pic:spPr>
                </pic:pic>
              </a:graphicData>
            </a:graphic>
          </wp:inline>
        </w:drawing>
      </w:r>
    </w:p>
    <w:p w14:paraId="25F5887C" w14:textId="6CD6BFCA" w:rsidR="00D1259D" w:rsidRDefault="00D1259D" w:rsidP="00C617D3">
      <w:pPr>
        <w:jc w:val="both"/>
        <w:rPr>
          <w:rFonts w:cstheme="minorHAnsi"/>
        </w:rPr>
      </w:pPr>
      <w:r>
        <w:rPr>
          <w:noProof/>
        </w:rPr>
        <w:lastRenderedPageBreak/>
        <w:drawing>
          <wp:inline distT="0" distB="0" distL="0" distR="0" wp14:anchorId="0588A418" wp14:editId="39EC2BFB">
            <wp:extent cx="5943600" cy="3177540"/>
            <wp:effectExtent l="0" t="0" r="0" b="3810"/>
            <wp:docPr id="136439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7767" name=""/>
                    <pic:cNvPicPr/>
                  </pic:nvPicPr>
                  <pic:blipFill>
                    <a:blip r:embed="rId49"/>
                    <a:stretch>
                      <a:fillRect/>
                    </a:stretch>
                  </pic:blipFill>
                  <pic:spPr>
                    <a:xfrm>
                      <a:off x="0" y="0"/>
                      <a:ext cx="5943600" cy="3177540"/>
                    </a:xfrm>
                    <a:prstGeom prst="rect">
                      <a:avLst/>
                    </a:prstGeom>
                  </pic:spPr>
                </pic:pic>
              </a:graphicData>
            </a:graphic>
          </wp:inline>
        </w:drawing>
      </w:r>
    </w:p>
    <w:p w14:paraId="44085E5E" w14:textId="377D95CA" w:rsidR="008D2D22" w:rsidRDefault="008D2D22" w:rsidP="008D2D22">
      <w:pPr>
        <w:pStyle w:val="Heading3"/>
        <w:numPr>
          <w:ilvl w:val="2"/>
          <w:numId w:val="9"/>
        </w:numPr>
        <w:rPr>
          <w:rFonts w:asciiTheme="minorHAnsi" w:hAnsiTheme="minorHAnsi" w:cstheme="minorHAnsi"/>
          <w:color w:val="auto"/>
        </w:rPr>
      </w:pPr>
      <w:bookmarkStart w:id="18" w:name="_Toc163059617"/>
      <w:r w:rsidRPr="008D2D22">
        <w:rPr>
          <w:rFonts w:asciiTheme="minorHAnsi" w:hAnsiTheme="minorHAnsi" w:cstheme="minorHAnsi"/>
          <w:color w:val="auto"/>
        </w:rPr>
        <w:t>Tablespace</w:t>
      </w:r>
      <w:bookmarkEnd w:id="18"/>
    </w:p>
    <w:p w14:paraId="4FDECD63" w14:textId="77777777" w:rsidR="005F6A7E" w:rsidRDefault="005F6A7E" w:rsidP="005F6A7E"/>
    <w:p w14:paraId="16DDCF17" w14:textId="02DFF848" w:rsidR="00A27902" w:rsidRDefault="00A27902" w:rsidP="002458B3">
      <w:pPr>
        <w:ind w:firstLine="360"/>
      </w:pPr>
      <w:r>
        <w:t>Tabelspace je logički kontejner za segmente. Segmenti su objekti baze podataka, poput tabela i indeksa, koji troše prostor za skladištenje. Na fizičkom nivou, tabelspace čuva podatke u jednoj ili više datoteka podataka ili privremenih datoteka.</w:t>
      </w:r>
    </w:p>
    <w:p w14:paraId="3659BA10" w14:textId="540B9690" w:rsidR="005F6A7E" w:rsidRDefault="00A27902" w:rsidP="00A27902">
      <w:r>
        <w:t xml:space="preserve">Baza podataka mora imati </w:t>
      </w:r>
      <w:r w:rsidRPr="00CB296B">
        <w:rPr>
          <w:rFonts w:ascii="Courier New" w:hAnsi="Courier New" w:cs="Courier New"/>
        </w:rPr>
        <w:t>SYSTEM</w:t>
      </w:r>
      <w:r>
        <w:t xml:space="preserve"> i </w:t>
      </w:r>
      <w:r w:rsidRPr="00CB296B">
        <w:rPr>
          <w:rFonts w:ascii="Courier New" w:hAnsi="Courier New" w:cs="Courier New"/>
        </w:rPr>
        <w:t>SYSAUX</w:t>
      </w:r>
      <w:r>
        <w:t xml:space="preserve"> tabelspace-ove. Sledeća slika (3.22) prikazuje tabelspace-ove u tipičnoj bazi podataka. </w:t>
      </w:r>
    </w:p>
    <w:p w14:paraId="0B7C9AC7" w14:textId="06B2F2E2" w:rsidR="00A27902" w:rsidRDefault="00A27902" w:rsidP="00A27902">
      <w:pPr>
        <w:jc w:val="center"/>
      </w:pPr>
      <w:r>
        <w:rPr>
          <w:noProof/>
        </w:rPr>
        <w:drawing>
          <wp:inline distT="0" distB="0" distL="0" distR="0" wp14:anchorId="1A1C70A4" wp14:editId="73E6E0E9">
            <wp:extent cx="4796453" cy="2534023"/>
            <wp:effectExtent l="0" t="0" r="4445" b="0"/>
            <wp:docPr id="92976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69315" name=""/>
                    <pic:cNvPicPr/>
                  </pic:nvPicPr>
                  <pic:blipFill>
                    <a:blip r:embed="rId50"/>
                    <a:stretch>
                      <a:fillRect/>
                    </a:stretch>
                  </pic:blipFill>
                  <pic:spPr>
                    <a:xfrm>
                      <a:off x="0" y="0"/>
                      <a:ext cx="4811583" cy="2542016"/>
                    </a:xfrm>
                    <a:prstGeom prst="rect">
                      <a:avLst/>
                    </a:prstGeom>
                  </pic:spPr>
                </pic:pic>
              </a:graphicData>
            </a:graphic>
          </wp:inline>
        </w:drawing>
      </w:r>
    </w:p>
    <w:p w14:paraId="332CF2AE" w14:textId="671A96BE" w:rsidR="00A27902" w:rsidRPr="005F6A7E" w:rsidRDefault="00A27902" w:rsidP="00A27902">
      <w:pPr>
        <w:jc w:val="center"/>
      </w:pPr>
      <w:r w:rsidRPr="00A27902">
        <w:rPr>
          <w:b/>
          <w:bCs/>
        </w:rPr>
        <w:t>Slika 3.22</w:t>
      </w:r>
      <w:r>
        <w:t xml:space="preserve"> </w:t>
      </w:r>
      <w:r w:rsidR="000F0EA1">
        <w:t>T</w:t>
      </w:r>
      <w:r>
        <w:t>ablespace-ovi</w:t>
      </w:r>
    </w:p>
    <w:p w14:paraId="07FA5156" w14:textId="77777777" w:rsidR="00CB296B" w:rsidRDefault="00CB296B" w:rsidP="00CB296B"/>
    <w:p w14:paraId="3F482470" w14:textId="5226CFF9" w:rsidR="00CB296B" w:rsidRPr="00CB296B" w:rsidRDefault="00CB296B" w:rsidP="00CB296B">
      <w:pPr>
        <w:rPr>
          <w:b/>
          <w:bCs/>
        </w:rPr>
      </w:pPr>
      <w:r w:rsidRPr="00CB296B">
        <w:rPr>
          <w:b/>
          <w:bCs/>
        </w:rPr>
        <w:lastRenderedPageBreak/>
        <w:t>Permanentni tablespace-ovi</w:t>
      </w:r>
    </w:p>
    <w:p w14:paraId="227D7DCE" w14:textId="14A9F46C" w:rsidR="00CB296B" w:rsidRDefault="00CB296B" w:rsidP="00CB296B">
      <w:pPr>
        <w:ind w:firstLine="720"/>
        <w:jc w:val="both"/>
      </w:pPr>
      <w:r>
        <w:t xml:space="preserve">Permanentni tablespace grupišu trajne šeme objekata. Segmenti za objekte u tablespace-u fizički se čuvaju u datotekama podataka. Svaki korisnik baze podataka dobija podrazumevani permanentni tablespace. Veoma mala baza podataka možda će zahtevati samo podrazumevane </w:t>
      </w:r>
      <w:r w:rsidRPr="00CB296B">
        <w:rPr>
          <w:rFonts w:ascii="Courier New" w:hAnsi="Courier New" w:cs="Courier New"/>
        </w:rPr>
        <w:t>SYSTEM</w:t>
      </w:r>
      <w:r>
        <w:t xml:space="preserve"> i </w:t>
      </w:r>
      <w:r w:rsidRPr="00CB296B">
        <w:rPr>
          <w:rFonts w:ascii="Courier New" w:hAnsi="Courier New" w:cs="Courier New"/>
        </w:rPr>
        <w:t>SYSAUX</w:t>
      </w:r>
      <w:r>
        <w:t xml:space="preserve"> tablespacove. Međutim, Oracle preporučuje da se kreira bar jedan tablespace za skladištenje korisničkih i aplikacionih podataka. Tabelspace-ovi se mogu koristiti kako bi se postigli sledeći ciljevi:</w:t>
      </w:r>
    </w:p>
    <w:p w14:paraId="731A87AC" w14:textId="321EB480" w:rsidR="00CB296B" w:rsidRDefault="00CB296B" w:rsidP="00CB296B">
      <w:pPr>
        <w:pStyle w:val="ListParagraph"/>
        <w:numPr>
          <w:ilvl w:val="0"/>
          <w:numId w:val="25"/>
        </w:numPr>
        <w:jc w:val="both"/>
      </w:pPr>
      <w:r>
        <w:t>Kontrolisanje dodele prostora na disku za podatke baze podataka</w:t>
      </w:r>
    </w:p>
    <w:p w14:paraId="689E98FE" w14:textId="249C2A0C" w:rsidR="00CB296B" w:rsidRDefault="00CB296B" w:rsidP="00CB296B">
      <w:pPr>
        <w:pStyle w:val="ListParagraph"/>
        <w:numPr>
          <w:ilvl w:val="0"/>
          <w:numId w:val="25"/>
        </w:numPr>
        <w:jc w:val="both"/>
      </w:pPr>
      <w:r>
        <w:t>Dodeljivanje kvotu (dozvoljeni prostor ili ograničenje) korisniku baze podataka</w:t>
      </w:r>
    </w:p>
    <w:p w14:paraId="309606DA" w14:textId="5461018E" w:rsidR="00CB296B" w:rsidRDefault="00CB296B" w:rsidP="00CB296B">
      <w:pPr>
        <w:pStyle w:val="ListParagraph"/>
        <w:numPr>
          <w:ilvl w:val="0"/>
          <w:numId w:val="25"/>
        </w:numPr>
        <w:jc w:val="both"/>
      </w:pPr>
      <w:r>
        <w:t>Stavljanje pojedinačnih tablespace-ova online ili offline bez uticaja na dostupnost cele baze podataka</w:t>
      </w:r>
    </w:p>
    <w:p w14:paraId="1C46AC32" w14:textId="6091CC8C" w:rsidR="00CB296B" w:rsidRDefault="00CB296B" w:rsidP="00CB296B">
      <w:pPr>
        <w:pStyle w:val="ListParagraph"/>
        <w:numPr>
          <w:ilvl w:val="0"/>
          <w:numId w:val="25"/>
        </w:numPr>
        <w:jc w:val="both"/>
      </w:pPr>
      <w:r>
        <w:t>Vršenje beckup-a i oporavak pojedinačnih tablespace-ova</w:t>
      </w:r>
    </w:p>
    <w:p w14:paraId="29CC299E" w14:textId="23DA1AB5" w:rsidR="00CB296B" w:rsidRDefault="00CB296B" w:rsidP="00CB296B">
      <w:pPr>
        <w:pStyle w:val="ListParagraph"/>
        <w:numPr>
          <w:ilvl w:val="0"/>
          <w:numId w:val="25"/>
        </w:numPr>
        <w:jc w:val="both"/>
      </w:pPr>
      <w:r>
        <w:t>Uvez ili izvez aplikacionih podataka koristeći Oracle Data Pump alat</w:t>
      </w:r>
    </w:p>
    <w:p w14:paraId="716FAD46" w14:textId="3DF11E92" w:rsidR="00B172DF" w:rsidRDefault="00CB296B" w:rsidP="00B172DF">
      <w:pPr>
        <w:pStyle w:val="ListParagraph"/>
        <w:numPr>
          <w:ilvl w:val="0"/>
          <w:numId w:val="25"/>
        </w:numPr>
        <w:jc w:val="both"/>
      </w:pPr>
      <w:r>
        <w:t>Kreiranje transportabilnih tablespace-ova koji se mogu kopirati ili premestiti iz jedne baze podataka u drugu, čak i između različitih platformi. Pomeranje podataka putem transporta tablespace-ova može biti mnogo brže nego korišćenje export/import ili unload/load operacija za iste podatke, jer transport tablespace-a uključuje samo kopiranje datoteka podataka i integraciju metapodataka tablespaca. Prilikom transporta tablespaca moguće je premestiti i podatke indeksa.</w:t>
      </w:r>
    </w:p>
    <w:p w14:paraId="645739B5" w14:textId="64B1820B" w:rsidR="00B172DF" w:rsidRPr="00B172DF" w:rsidRDefault="00B172DF" w:rsidP="00B172DF">
      <w:pPr>
        <w:jc w:val="both"/>
        <w:rPr>
          <w:b/>
          <w:bCs/>
        </w:rPr>
      </w:pPr>
      <w:r w:rsidRPr="00B172DF">
        <w:rPr>
          <w:b/>
          <w:bCs/>
        </w:rPr>
        <w:t xml:space="preserve">SYSTEM </w:t>
      </w:r>
      <w:r>
        <w:rPr>
          <w:b/>
          <w:bCs/>
        </w:rPr>
        <w:t>t</w:t>
      </w:r>
      <w:r w:rsidRPr="00B172DF">
        <w:rPr>
          <w:b/>
          <w:bCs/>
        </w:rPr>
        <w:t>ablespace</w:t>
      </w:r>
      <w:r w:rsidR="00412DDE">
        <w:rPr>
          <w:b/>
          <w:bCs/>
        </w:rPr>
        <w:t xml:space="preserve"> </w:t>
      </w:r>
    </w:p>
    <w:p w14:paraId="0984D63B" w14:textId="7C480A38" w:rsidR="00B172DF" w:rsidRDefault="00B172DF" w:rsidP="00B172DF">
      <w:pPr>
        <w:jc w:val="both"/>
      </w:pPr>
      <w:r w:rsidRPr="00E87011">
        <w:rPr>
          <w:rFonts w:ascii="Courier New" w:hAnsi="Courier New" w:cs="Courier New"/>
        </w:rPr>
        <w:t>SYSTEM</w:t>
      </w:r>
      <w:r>
        <w:t xml:space="preserve"> tabelspace je neophodan administrativni tabelspace koji je uključen u bazu podataka prilikom njene kreacije. Oracle baza podataka koristi </w:t>
      </w:r>
      <w:r w:rsidRPr="00E87011">
        <w:rPr>
          <w:rFonts w:ascii="Courier New" w:hAnsi="Courier New" w:cs="Courier New"/>
        </w:rPr>
        <w:t>SYSTEM</w:t>
      </w:r>
      <w:r>
        <w:t xml:space="preserve"> tabelspace za upravljanje bazom podataka. </w:t>
      </w:r>
      <w:r w:rsidRPr="00E87011">
        <w:rPr>
          <w:rFonts w:ascii="Courier New" w:hAnsi="Courier New" w:cs="Courier New"/>
        </w:rPr>
        <w:t>SYSTEM</w:t>
      </w:r>
      <w:r>
        <w:t xml:space="preserve"> tabelspace uključuje sledeće informacije, sve vlasništvo korisnika </w:t>
      </w:r>
      <w:r w:rsidRPr="00E87011">
        <w:rPr>
          <w:rFonts w:ascii="Courier New" w:hAnsi="Courier New" w:cs="Courier New"/>
        </w:rPr>
        <w:t>SYS</w:t>
      </w:r>
      <w:r>
        <w:t>:</w:t>
      </w:r>
    </w:p>
    <w:p w14:paraId="5B3E9381" w14:textId="4048BF6A" w:rsidR="00B172DF" w:rsidRDefault="000F0EA1" w:rsidP="00B172DF">
      <w:pPr>
        <w:pStyle w:val="ListParagraph"/>
        <w:numPr>
          <w:ilvl w:val="0"/>
          <w:numId w:val="26"/>
        </w:numPr>
        <w:jc w:val="both"/>
      </w:pPr>
      <w:r>
        <w:t>R</w:t>
      </w:r>
      <w:r w:rsidR="00B172DF">
        <w:t>ečnik</w:t>
      </w:r>
      <w:r>
        <w:t xml:space="preserve"> podataka</w:t>
      </w:r>
    </w:p>
    <w:p w14:paraId="40776A83" w14:textId="7E13CC06" w:rsidR="00B172DF" w:rsidRDefault="00B172DF" w:rsidP="00B172DF">
      <w:pPr>
        <w:pStyle w:val="ListParagraph"/>
        <w:numPr>
          <w:ilvl w:val="0"/>
          <w:numId w:val="26"/>
        </w:numPr>
        <w:jc w:val="both"/>
      </w:pPr>
      <w:r>
        <w:t>Tabele i prikazi koji sadrže administrativne informacije o bazi podataka</w:t>
      </w:r>
    </w:p>
    <w:p w14:paraId="23758A8D" w14:textId="5887078D" w:rsidR="00B172DF" w:rsidRDefault="00B172DF" w:rsidP="00B172DF">
      <w:pPr>
        <w:pStyle w:val="ListParagraph"/>
        <w:numPr>
          <w:ilvl w:val="0"/>
          <w:numId w:val="26"/>
        </w:numPr>
        <w:jc w:val="both"/>
      </w:pPr>
      <w:r>
        <w:t>Kompilovani objekti kao što su okidači, procedure i paketi</w:t>
      </w:r>
    </w:p>
    <w:p w14:paraId="5BE15151" w14:textId="51C175AB" w:rsidR="008D2D22" w:rsidRDefault="00B172DF" w:rsidP="00B172DF">
      <w:pPr>
        <w:jc w:val="both"/>
      </w:pPr>
      <w:r w:rsidRPr="00E87011">
        <w:rPr>
          <w:rFonts w:ascii="Courier New" w:hAnsi="Courier New" w:cs="Courier New"/>
        </w:rPr>
        <w:t>SYSTEM</w:t>
      </w:r>
      <w:r>
        <w:t xml:space="preserve"> tabelspace se upravlja kao i svaki drugi tabelspace, ali zahteva viši nivo privilegija i ograničen je na određene načine. Na primer, ne može</w:t>
      </w:r>
      <w:r w:rsidR="00E87011">
        <w:t>mo</w:t>
      </w:r>
      <w:r>
        <w:t xml:space="preserve"> preimenovati ili obrisati </w:t>
      </w:r>
      <w:r w:rsidRPr="00E87011">
        <w:rPr>
          <w:rFonts w:ascii="Courier New" w:hAnsi="Courier New" w:cs="Courier New"/>
        </w:rPr>
        <w:t>SYSTEM</w:t>
      </w:r>
      <w:r>
        <w:t xml:space="preserve"> tabelspace.</w:t>
      </w:r>
      <w:r w:rsidR="00E87011">
        <w:t xml:space="preserve"> </w:t>
      </w:r>
      <w:r>
        <w:t>Podrazumevano, Oracle baza podataka postavlja sve novo kreirane korisničke tablespacove da budu lokalno upravljani. U bazi podataka sa lokalno upravljanim SYSTEM tabelspace-om, ne možete kreirati tablespacove upravljane rečnikom (koji su zastareli). Međutim, ako izvrši</w:t>
      </w:r>
      <w:r w:rsidR="00E87011">
        <w:t>mo</w:t>
      </w:r>
      <w:r>
        <w:t xml:space="preserve"> </w:t>
      </w:r>
      <w:r w:rsidRPr="00E87011">
        <w:rPr>
          <w:rFonts w:ascii="Courier New" w:hAnsi="Courier New" w:cs="Courier New"/>
        </w:rPr>
        <w:t>CREATE DATABASE</w:t>
      </w:r>
      <w:r>
        <w:t xml:space="preserve"> </w:t>
      </w:r>
      <w:r w:rsidR="00E87011">
        <w:t>naredbu</w:t>
      </w:r>
      <w:r>
        <w:t xml:space="preserve"> ručno i prihvati</w:t>
      </w:r>
      <w:r w:rsidR="00E87011">
        <w:t>mo</w:t>
      </w:r>
      <w:r>
        <w:t xml:space="preserve"> podrazumevane vrednosti, onda je </w:t>
      </w:r>
      <w:r w:rsidRPr="00E87011">
        <w:rPr>
          <w:rFonts w:ascii="Courier New" w:hAnsi="Courier New" w:cs="Courier New"/>
        </w:rPr>
        <w:t>SYSTEM</w:t>
      </w:r>
      <w:r>
        <w:t xml:space="preserve"> tabelspace upravljan prema rečniku. Može</w:t>
      </w:r>
      <w:r w:rsidR="00E87011">
        <w:t>mo</w:t>
      </w:r>
      <w:r>
        <w:t xml:space="preserve"> migrirati postojeći </w:t>
      </w:r>
      <w:r w:rsidRPr="00E87011">
        <w:rPr>
          <w:rFonts w:ascii="Courier New" w:hAnsi="Courier New" w:cs="Courier New"/>
        </w:rPr>
        <w:t>SYSTEM</w:t>
      </w:r>
      <w:r>
        <w:t xml:space="preserve"> tabelspace upravljan prema rečniku u format upravljan lokalno.</w:t>
      </w:r>
    </w:p>
    <w:p w14:paraId="4A320475" w14:textId="16AE8DC5" w:rsidR="00E87011" w:rsidRPr="00E87011" w:rsidRDefault="00E87011" w:rsidP="00E87011">
      <w:pPr>
        <w:jc w:val="both"/>
        <w:rPr>
          <w:b/>
          <w:bCs/>
        </w:rPr>
      </w:pPr>
      <w:r w:rsidRPr="00E87011">
        <w:rPr>
          <w:b/>
          <w:bCs/>
        </w:rPr>
        <w:t xml:space="preserve">SYSAUX </w:t>
      </w:r>
      <w:r>
        <w:rPr>
          <w:b/>
          <w:bCs/>
        </w:rPr>
        <w:t>t</w:t>
      </w:r>
      <w:r w:rsidRPr="00E87011">
        <w:rPr>
          <w:b/>
          <w:bCs/>
        </w:rPr>
        <w:t>ablespace</w:t>
      </w:r>
    </w:p>
    <w:p w14:paraId="7A3FA5ED" w14:textId="7B9F88F8" w:rsidR="00E87011" w:rsidRDefault="00E87011" w:rsidP="00E87011">
      <w:pPr>
        <w:ind w:firstLine="720"/>
        <w:jc w:val="both"/>
      </w:pPr>
      <w:r w:rsidRPr="00E87011">
        <w:rPr>
          <w:rFonts w:ascii="Courier New" w:hAnsi="Courier New" w:cs="Courier New"/>
        </w:rPr>
        <w:t>SYSAUX</w:t>
      </w:r>
      <w:r>
        <w:t xml:space="preserve"> tabelspace je pomoćni tabelspace za SYSTEM tabelspace. Pošto je </w:t>
      </w:r>
      <w:r w:rsidRPr="00E87011">
        <w:rPr>
          <w:rFonts w:ascii="Courier New" w:hAnsi="Courier New" w:cs="Courier New"/>
        </w:rPr>
        <w:t>SYSAUX</w:t>
      </w:r>
      <w:r>
        <w:t xml:space="preserve"> podrazumevani tabelspace za mnoge Oracle baze podataka funkcije i proizvode koji su ranije zahtevali svoje sopstvene tablespace-ove, to smanjuje broj tablespace-ova potrebnih za bazu podataka. Takođe smanjuje opterećenje na </w:t>
      </w:r>
      <w:r w:rsidRPr="00E87011">
        <w:rPr>
          <w:rFonts w:ascii="Courier New" w:hAnsi="Courier New" w:cs="Courier New"/>
        </w:rPr>
        <w:t>SYSTEM</w:t>
      </w:r>
      <w:r>
        <w:t xml:space="preserve"> tabelspace-u. Prilikom kreiranja ili nadogradnje baze podataka automatski se kreira </w:t>
      </w:r>
      <w:r w:rsidRPr="00E87011">
        <w:rPr>
          <w:rFonts w:ascii="Courier New" w:hAnsi="Courier New" w:cs="Courier New"/>
        </w:rPr>
        <w:t>SYSAUX</w:t>
      </w:r>
      <w:r>
        <w:t xml:space="preserve"> tabelspace. Tokom normalnog rada baze podataka, nije dozvoljeno da se </w:t>
      </w:r>
      <w:r w:rsidRPr="00E87011">
        <w:rPr>
          <w:rFonts w:ascii="Courier New" w:hAnsi="Courier New" w:cs="Courier New"/>
        </w:rPr>
        <w:t>SYSAUX</w:t>
      </w:r>
      <w:r>
        <w:t xml:space="preserve"> tabelspace obriše ili preimenuje. Ako </w:t>
      </w:r>
      <w:r w:rsidRPr="00E87011">
        <w:rPr>
          <w:rFonts w:ascii="Courier New" w:hAnsi="Courier New" w:cs="Courier New"/>
        </w:rPr>
        <w:t>SYSAUX</w:t>
      </w:r>
      <w:r>
        <w:t xml:space="preserve"> tabelspace postane nedostupan, osnovne funkcije </w:t>
      </w:r>
      <w:r>
        <w:lastRenderedPageBreak/>
        <w:t xml:space="preserve">baze podataka i dalje će biti operativne. Međutim, funkcionalnosti baze podataka koje koriste </w:t>
      </w:r>
      <w:r w:rsidRPr="00E87011">
        <w:rPr>
          <w:rFonts w:ascii="Courier New" w:hAnsi="Courier New" w:cs="Courier New"/>
        </w:rPr>
        <w:t>SYSAUX</w:t>
      </w:r>
      <w:r>
        <w:t xml:space="preserve"> tabelspace mogu da ne uspeju ili da rade sa ograničenom sposobnošću.</w:t>
      </w:r>
    </w:p>
    <w:p w14:paraId="35B08C3D" w14:textId="1983E300" w:rsidR="00E87011" w:rsidRPr="00E87011" w:rsidRDefault="00E87011" w:rsidP="00E87011">
      <w:pPr>
        <w:jc w:val="both"/>
        <w:rPr>
          <w:b/>
          <w:bCs/>
        </w:rPr>
      </w:pPr>
      <w:r w:rsidRPr="00E87011">
        <w:rPr>
          <w:b/>
          <w:bCs/>
        </w:rPr>
        <w:t>Undo tablespace</w:t>
      </w:r>
    </w:p>
    <w:p w14:paraId="3CB8F0A2" w14:textId="10F928EA" w:rsidR="00E87011" w:rsidRPr="008D2D22" w:rsidRDefault="00E87011" w:rsidP="00E87011">
      <w:pPr>
        <w:ind w:firstLine="720"/>
        <w:jc w:val="both"/>
      </w:pPr>
      <w:r>
        <w:t>Undo tabelspace je lokalno upravljan tabelspace rezervisan za undo podatke koji se upravljaju sistemski. Kao i ostali trajni tablespaces, undo tablespace-ovi sadrže datoteke podataka. Undo blokovi u ovim datotekama su grupisani u ekstenzije.</w:t>
      </w:r>
    </w:p>
    <w:p w14:paraId="758D8505" w14:textId="6656CBC3" w:rsidR="00E272ED" w:rsidRPr="00E272ED" w:rsidRDefault="00E272ED" w:rsidP="00E272ED">
      <w:pPr>
        <w:rPr>
          <w:b/>
          <w:bCs/>
        </w:rPr>
      </w:pPr>
      <w:r w:rsidRPr="00E272ED">
        <w:rPr>
          <w:b/>
          <w:bCs/>
        </w:rPr>
        <w:t xml:space="preserve">Shadow tablespaces </w:t>
      </w:r>
    </w:p>
    <w:p w14:paraId="17FF2A45" w14:textId="2637D4B7" w:rsidR="00E272ED" w:rsidRDefault="00E272ED" w:rsidP="00E272ED">
      <w:pPr>
        <w:ind w:firstLine="720"/>
        <w:jc w:val="both"/>
      </w:pPr>
      <w:r w:rsidRPr="00E272ED">
        <w:t xml:space="preserve">Shadow </w:t>
      </w:r>
      <w:r>
        <w:t>tabelspace je bigfile tabelspace namenjen za zaštitu od izgubljenog pisanja u s</w:t>
      </w:r>
      <w:r w:rsidRPr="00E272ED">
        <w:t xml:space="preserve">hadow </w:t>
      </w:r>
      <w:r>
        <w:t>podacima. Zaštita od izgubljenog pisanja u s</w:t>
      </w:r>
      <w:r w:rsidRPr="00E272ED">
        <w:t xml:space="preserve">hadow </w:t>
      </w:r>
      <w:r>
        <w:t xml:space="preserve">podacima pruža brzo otkrivanje i reagovanje na izgubljeno pisanje. Izgubljeno pisanje podataka bloka se dešava kada I/O podsistem potvrdi završetak pisanja bloka iako pisanje nije izvršeno ili kada prethodna slika bloka prepiše trenutnu sliku. Neotkriveno izgubljeno pisanje može rezultirati oštećenjem podataka jer se netačni podaci mogu koristiti za druge DML transakcije. </w:t>
      </w:r>
    </w:p>
    <w:p w14:paraId="0A729CDF" w14:textId="1D1344D4" w:rsidR="00E272ED" w:rsidRDefault="00E272ED" w:rsidP="00E272ED">
      <w:pPr>
        <w:jc w:val="both"/>
      </w:pPr>
      <w:r>
        <w:t>Na primer, transakcija može pročitati stare i netačne podatke iz jedne tabele, a zatim ažurirati stotine drugih tabela na osnovu tih podataka. Na taj način, oštećenje podataka može se proširiti kroz celu bazu podataka. Zaštita od izgubljenog pisanja u s</w:t>
      </w:r>
      <w:r w:rsidRPr="00E272ED">
        <w:t xml:space="preserve">hadow </w:t>
      </w:r>
      <w:r>
        <w:t>podacima pruža sledeće koristi:</w:t>
      </w:r>
    </w:p>
    <w:p w14:paraId="69F8DF2A" w14:textId="5CD23629" w:rsidR="00E272ED" w:rsidRDefault="00E272ED" w:rsidP="00E272ED">
      <w:pPr>
        <w:pStyle w:val="ListParagraph"/>
        <w:numPr>
          <w:ilvl w:val="0"/>
          <w:numId w:val="27"/>
        </w:numPr>
      </w:pPr>
      <w:r>
        <w:t>Otkriva izgubljeno pisanje pre nego što se koristi za standardne DML, SQL*Loader konvencionalno učitavanje, direktan put učitavanja i RMAN sigurnosne kopije</w:t>
      </w:r>
    </w:p>
    <w:p w14:paraId="0B964B64" w14:textId="07444B4A" w:rsidR="00E272ED" w:rsidRDefault="00E272ED" w:rsidP="00E272ED">
      <w:pPr>
        <w:pStyle w:val="ListParagraph"/>
        <w:numPr>
          <w:ilvl w:val="0"/>
          <w:numId w:val="27"/>
        </w:numPr>
      </w:pPr>
      <w:r>
        <w:t>Nije potrebna standby baza podataka, kao što je slučaj kod zaštite od izgubljenog pisanja uvedene u Oracle Database 11g</w:t>
      </w:r>
    </w:p>
    <w:p w14:paraId="1FD6FBD8" w14:textId="19A3F00B" w:rsidR="00E272ED" w:rsidRDefault="00E272ED" w:rsidP="00E272ED">
      <w:pPr>
        <w:pStyle w:val="ListParagraph"/>
        <w:numPr>
          <w:ilvl w:val="0"/>
          <w:numId w:val="27"/>
        </w:numPr>
      </w:pPr>
      <w:r>
        <w:t>Moguće je omogućiti zaštitu od izgubljenog pisanja u s</w:t>
      </w:r>
      <w:r w:rsidRPr="00E272ED">
        <w:t xml:space="preserve">hadow </w:t>
      </w:r>
      <w:r>
        <w:t>podacima za određene tablespacove i datoteke podataka. Nije potrebno pratiti sve podatke</w:t>
      </w:r>
    </w:p>
    <w:p w14:paraId="15885002" w14:textId="6AB41559" w:rsidR="00E272ED" w:rsidRDefault="00E272ED" w:rsidP="00E272ED">
      <w:pPr>
        <w:pStyle w:val="ListParagraph"/>
        <w:numPr>
          <w:ilvl w:val="0"/>
          <w:numId w:val="27"/>
        </w:numPr>
      </w:pPr>
      <w:r>
        <w:t>Moguće je zameniti jedan s</w:t>
      </w:r>
      <w:r w:rsidRPr="00E272ED">
        <w:t xml:space="preserve">hadow </w:t>
      </w:r>
      <w:r>
        <w:t>tabelspace drugim da biste promenili njegovu konfiguraciju ili lokaciju</w:t>
      </w:r>
    </w:p>
    <w:p w14:paraId="29721B98" w14:textId="1D0883C6" w:rsidR="00E272ED" w:rsidRDefault="00E272ED" w:rsidP="00E272ED">
      <w:pPr>
        <w:pStyle w:val="ListParagraph"/>
        <w:numPr>
          <w:ilvl w:val="0"/>
          <w:numId w:val="27"/>
        </w:numPr>
      </w:pPr>
      <w:r>
        <w:t>Moguće je suspendovati i nastaviti zaštitu od izgubljenog pisanja u s</w:t>
      </w:r>
      <w:r w:rsidRPr="00E272ED">
        <w:t xml:space="preserve">hadow </w:t>
      </w:r>
      <w:r>
        <w:t>podacima za tabelspace ili datoteku podataka</w:t>
      </w:r>
    </w:p>
    <w:p w14:paraId="1B751D19" w14:textId="49AA2997" w:rsidR="00D74EF1" w:rsidRDefault="00E272ED" w:rsidP="00D74EF1">
      <w:pPr>
        <w:pStyle w:val="ListParagraph"/>
        <w:numPr>
          <w:ilvl w:val="0"/>
          <w:numId w:val="27"/>
        </w:numPr>
      </w:pPr>
      <w:r>
        <w:t>Moguće je omogućiti ili onemogućiti za celu non-CDB</w:t>
      </w:r>
      <w:r w:rsidR="007275F6">
        <w:rPr>
          <w:rStyle w:val="FootnoteReference"/>
        </w:rPr>
        <w:footnoteReference w:id="4"/>
      </w:r>
      <w:r>
        <w:t xml:space="preserve"> ili PDB </w:t>
      </w:r>
      <w:r w:rsidR="007E69AC">
        <w:rPr>
          <w:rStyle w:val="FootnoteReference"/>
        </w:rPr>
        <w:footnoteReference w:id="5"/>
      </w:r>
      <w:r>
        <w:t xml:space="preserve">sa jednom </w:t>
      </w:r>
      <w:r w:rsidRPr="00E272ED">
        <w:rPr>
          <w:rFonts w:ascii="Courier New" w:hAnsi="Courier New" w:cs="Courier New"/>
        </w:rPr>
        <w:t>ALTER DATABASE ... LOST WRITE TRACKING</w:t>
      </w:r>
      <w:r>
        <w:t xml:space="preserve"> naredbom</w:t>
      </w:r>
    </w:p>
    <w:p w14:paraId="0A529496" w14:textId="33420A53" w:rsidR="00D74EF1" w:rsidRDefault="00D74EF1" w:rsidP="00E75476">
      <w:pPr>
        <w:ind w:firstLine="360"/>
        <w:jc w:val="both"/>
      </w:pPr>
      <w:r>
        <w:t>Za omogućavanje i onemogućavanje zaštite od izgubljenog pisanja u s</w:t>
      </w:r>
      <w:r w:rsidRPr="00E272ED">
        <w:t xml:space="preserve">hadow </w:t>
      </w:r>
      <w:r>
        <w:t xml:space="preserve">podacima koristi se </w:t>
      </w:r>
      <w:r w:rsidRPr="00D74EF1">
        <w:rPr>
          <w:rFonts w:ascii="Courier New" w:hAnsi="Courier New" w:cs="Courier New"/>
        </w:rPr>
        <w:t>ALTER DATABASE</w:t>
      </w:r>
      <w:r>
        <w:t xml:space="preserve"> naredba.  Da bi zaštita od izgubljenog pisanja u s</w:t>
      </w:r>
      <w:r w:rsidRPr="00E272ED">
        <w:t xml:space="preserve">hadow </w:t>
      </w:r>
      <w:r>
        <w:t>podacima štitila određeni tabelspace ili datoteku podataka, moraju se ispuniti sledeći uslovi:</w:t>
      </w:r>
      <w:r w:rsidR="00E75476">
        <w:t xml:space="preserve"> </w:t>
      </w:r>
    </w:p>
    <w:p w14:paraId="1D1AF81D" w14:textId="335C0841" w:rsidR="00D74EF1" w:rsidRDefault="00D74EF1" w:rsidP="00E75476">
      <w:pPr>
        <w:pStyle w:val="ListParagraph"/>
        <w:numPr>
          <w:ilvl w:val="0"/>
          <w:numId w:val="29"/>
        </w:numPr>
        <w:jc w:val="both"/>
      </w:pPr>
      <w:r>
        <w:t>Moramo omogućiti zaštitu od izgubljenog pisanja u s</w:t>
      </w:r>
      <w:r w:rsidRPr="00E272ED">
        <w:t xml:space="preserve">hadow </w:t>
      </w:r>
      <w:r>
        <w:t xml:space="preserve">podacima za celu non-CDB ili PDB koristeći </w:t>
      </w:r>
      <w:r w:rsidRPr="00D74EF1">
        <w:rPr>
          <w:rFonts w:ascii="Courier New" w:hAnsi="Courier New" w:cs="Courier New"/>
        </w:rPr>
        <w:t>ALTER DATABASE ENABLE LOST WRITE PROTECTION</w:t>
      </w:r>
      <w:r>
        <w:t xml:space="preserve"> naredbu.</w:t>
      </w:r>
    </w:p>
    <w:p w14:paraId="12976613" w14:textId="0792D3A5" w:rsidR="00D74EF1" w:rsidRDefault="00D74EF1" w:rsidP="00E75476">
      <w:pPr>
        <w:pStyle w:val="ListParagraph"/>
        <w:numPr>
          <w:ilvl w:val="0"/>
          <w:numId w:val="29"/>
        </w:numPr>
        <w:jc w:val="both"/>
      </w:pPr>
      <w:r>
        <w:t>Moramo omogućiti zaštitu od izgubljenog pisanja u s</w:t>
      </w:r>
      <w:r w:rsidRPr="00E272ED">
        <w:t xml:space="preserve">hadow </w:t>
      </w:r>
      <w:r>
        <w:t xml:space="preserve">podacima za tabelspace ili datoteku podataka koja treba da bude zaštićena koristeći </w:t>
      </w:r>
      <w:r w:rsidRPr="00D74EF1">
        <w:rPr>
          <w:rFonts w:ascii="Courier New" w:hAnsi="Courier New" w:cs="Courier New"/>
        </w:rPr>
        <w:t>ENABLE LOST WRITE PROTECTION</w:t>
      </w:r>
      <w:r>
        <w:t xml:space="preserve"> klauzulu. </w:t>
      </w:r>
      <w:r>
        <w:lastRenderedPageBreak/>
        <w:t xml:space="preserve">Kada omogućite zaštitu od izgubljenog pisanja u </w:t>
      </w:r>
      <w:r w:rsidR="00E75476">
        <w:t>s</w:t>
      </w:r>
      <w:r w:rsidR="00E75476" w:rsidRPr="00E272ED">
        <w:t xml:space="preserve">hadow </w:t>
      </w:r>
      <w:r>
        <w:t xml:space="preserve">podacima za tabelspace, sve datoteke podataka tog tablespaca su zaštićene, kao i sve datoteke podataka dodate u taj tabelspace. </w:t>
      </w:r>
    </w:p>
    <w:p w14:paraId="385185ED" w14:textId="3AF8DBC3" w:rsidR="00D74EF1" w:rsidRDefault="00D74EF1" w:rsidP="00E75476">
      <w:pPr>
        <w:pStyle w:val="ListParagraph"/>
        <w:numPr>
          <w:ilvl w:val="0"/>
          <w:numId w:val="29"/>
        </w:numPr>
        <w:jc w:val="both"/>
      </w:pPr>
      <w:r>
        <w:t>Mora</w:t>
      </w:r>
      <w:r w:rsidR="00E75476">
        <w:t>mo</w:t>
      </w:r>
      <w:r>
        <w:t xml:space="preserve"> kreirati jedan ili više </w:t>
      </w:r>
      <w:r w:rsidR="00E75476">
        <w:t>s</w:t>
      </w:r>
      <w:r w:rsidR="00E75476" w:rsidRPr="00E272ED">
        <w:t xml:space="preserve">hadow </w:t>
      </w:r>
      <w:r>
        <w:t>tablespac</w:t>
      </w:r>
      <w:r w:rsidR="00E75476">
        <w:t>e-</w:t>
      </w:r>
      <w:r>
        <w:t xml:space="preserve">ova koristeći </w:t>
      </w:r>
      <w:r w:rsidRPr="00E75476">
        <w:rPr>
          <w:rFonts w:ascii="Courier New" w:hAnsi="Courier New" w:cs="Courier New"/>
        </w:rPr>
        <w:t xml:space="preserve">CREATE BIGFILE TABLESPACE </w:t>
      </w:r>
      <w:r>
        <w:t xml:space="preserve">naredbu sa </w:t>
      </w:r>
      <w:r w:rsidRPr="00E75476">
        <w:rPr>
          <w:rFonts w:ascii="Courier New" w:hAnsi="Courier New" w:cs="Courier New"/>
        </w:rPr>
        <w:t>LOST WRITE PROTECTION</w:t>
      </w:r>
      <w:r>
        <w:t xml:space="preserve"> klauzulom.</w:t>
      </w:r>
    </w:p>
    <w:p w14:paraId="4CD6F272" w14:textId="56F22F76" w:rsidR="00D74EF1" w:rsidRDefault="00D74EF1" w:rsidP="00E75476">
      <w:pPr>
        <w:jc w:val="both"/>
      </w:pPr>
      <w:r>
        <w:t xml:space="preserve">Oracle Database automatski dodeljuje praćenu datoteku podataka određenom </w:t>
      </w:r>
      <w:r w:rsidR="00E75476">
        <w:t>s</w:t>
      </w:r>
      <w:r w:rsidR="00E75476" w:rsidRPr="00E272ED">
        <w:t xml:space="preserve">hadow </w:t>
      </w:r>
      <w:r>
        <w:t>tabelspace</w:t>
      </w:r>
      <w:r w:rsidR="00E75476">
        <w:t>-</w:t>
      </w:r>
      <w:r>
        <w:t>u. Ne može</w:t>
      </w:r>
      <w:r w:rsidR="00E75476">
        <w:t>mo</w:t>
      </w:r>
      <w:r>
        <w:t xml:space="preserve"> odrediti koji </w:t>
      </w:r>
      <w:r w:rsidR="00E75476">
        <w:t>s</w:t>
      </w:r>
      <w:r w:rsidR="00E75476" w:rsidRPr="00E272ED">
        <w:t xml:space="preserve">hadow </w:t>
      </w:r>
      <w:r>
        <w:t>tabelspace će se koristiti za određenu datoteku podataka.</w:t>
      </w:r>
    </w:p>
    <w:p w14:paraId="780139C0" w14:textId="74141799" w:rsidR="00D74EF1" w:rsidRDefault="00D74EF1" w:rsidP="00E75476">
      <w:pPr>
        <w:jc w:val="both"/>
      </w:pPr>
      <w:r>
        <w:t>Sledeć</w:t>
      </w:r>
      <w:r w:rsidR="00751FF7">
        <w:t>e</w:t>
      </w:r>
      <w:r>
        <w:t xml:space="preserve"> </w:t>
      </w:r>
      <w:r w:rsidR="00751FF7">
        <w:t xml:space="preserve">naredbe </w:t>
      </w:r>
      <w:r>
        <w:t>data dictionary</w:t>
      </w:r>
      <w:r w:rsidR="00751FF7">
        <w:t>-ja</w:t>
      </w:r>
      <w:r>
        <w:t xml:space="preserve"> prate </w:t>
      </w:r>
      <w:r w:rsidR="00E75476">
        <w:t>s</w:t>
      </w:r>
      <w:r w:rsidR="00E75476" w:rsidRPr="00E272ED">
        <w:t xml:space="preserve">hadow </w:t>
      </w:r>
      <w:r>
        <w:t>tablespac</w:t>
      </w:r>
      <w:r w:rsidR="00751FF7">
        <w:t>e-</w:t>
      </w:r>
      <w:r>
        <w:t>ove:</w:t>
      </w:r>
      <w:r w:rsidR="00E75476">
        <w:t xml:space="preserve"> </w:t>
      </w:r>
    </w:p>
    <w:p w14:paraId="6211740F" w14:textId="77777777" w:rsidR="00D74EF1" w:rsidRPr="00E75476" w:rsidRDefault="00D74EF1" w:rsidP="00E75476">
      <w:pPr>
        <w:pStyle w:val="ListParagraph"/>
        <w:numPr>
          <w:ilvl w:val="0"/>
          <w:numId w:val="32"/>
        </w:numPr>
        <w:jc w:val="both"/>
        <w:rPr>
          <w:rFonts w:ascii="Courier New" w:hAnsi="Courier New" w:cs="Courier New"/>
        </w:rPr>
      </w:pPr>
      <w:r w:rsidRPr="00E75476">
        <w:rPr>
          <w:rFonts w:ascii="Courier New" w:hAnsi="Courier New" w:cs="Courier New"/>
        </w:rPr>
        <w:t>DBA_TABLESPACES</w:t>
      </w:r>
    </w:p>
    <w:p w14:paraId="529E4049" w14:textId="382A4250" w:rsidR="00D74EF1" w:rsidRDefault="00D74EF1" w:rsidP="00E75476">
      <w:pPr>
        <w:ind w:firstLine="720"/>
        <w:jc w:val="both"/>
      </w:pPr>
      <w:r>
        <w:t>Pokazuje koji su tablespac</w:t>
      </w:r>
      <w:r w:rsidR="00E75476">
        <w:t>e-</w:t>
      </w:r>
      <w:r>
        <w:t xml:space="preserve">ovi </w:t>
      </w:r>
      <w:r w:rsidR="00E75476">
        <w:t>s</w:t>
      </w:r>
      <w:r w:rsidR="00E75476" w:rsidRPr="00E272ED">
        <w:t xml:space="preserve">hadow </w:t>
      </w:r>
      <w:r>
        <w:t>tablespac</w:t>
      </w:r>
      <w:r w:rsidR="00E75476">
        <w:t>e-</w:t>
      </w:r>
      <w:r>
        <w:t>ovi pretragom.</w:t>
      </w:r>
    </w:p>
    <w:p w14:paraId="1C150C62" w14:textId="77777777" w:rsidR="00D74EF1" w:rsidRPr="00E75476" w:rsidRDefault="00D74EF1" w:rsidP="00E75476">
      <w:pPr>
        <w:pStyle w:val="ListParagraph"/>
        <w:numPr>
          <w:ilvl w:val="0"/>
          <w:numId w:val="31"/>
        </w:numPr>
        <w:jc w:val="both"/>
        <w:rPr>
          <w:rFonts w:ascii="Courier New" w:hAnsi="Courier New" w:cs="Courier New"/>
        </w:rPr>
      </w:pPr>
      <w:r w:rsidRPr="00E75476">
        <w:rPr>
          <w:rFonts w:ascii="Courier New" w:hAnsi="Courier New" w:cs="Courier New"/>
        </w:rPr>
        <w:t>DBA_DATA_FILES.LOST_WRITE_PROTECT</w:t>
      </w:r>
    </w:p>
    <w:p w14:paraId="6E88D999" w14:textId="77777777" w:rsidR="00D74EF1" w:rsidRDefault="00D74EF1" w:rsidP="00E75476">
      <w:pPr>
        <w:ind w:firstLine="720"/>
        <w:jc w:val="both"/>
      </w:pPr>
      <w:r>
        <w:t>Pokazuje da li je zaštita od izgubljenog pisanja omogućena za datoteku podataka.</w:t>
      </w:r>
    </w:p>
    <w:p w14:paraId="1310C629" w14:textId="68C9F240" w:rsidR="00D74EF1" w:rsidRPr="00E75476" w:rsidRDefault="00D74EF1" w:rsidP="00E75476">
      <w:pPr>
        <w:pStyle w:val="ListParagraph"/>
        <w:numPr>
          <w:ilvl w:val="0"/>
          <w:numId w:val="30"/>
        </w:numPr>
        <w:jc w:val="both"/>
        <w:rPr>
          <w:rFonts w:ascii="Courier New" w:hAnsi="Courier New" w:cs="Courier New"/>
        </w:rPr>
      </w:pPr>
      <w:r w:rsidRPr="00E75476">
        <w:rPr>
          <w:rFonts w:ascii="Courier New" w:hAnsi="Courier New" w:cs="Courier New"/>
        </w:rPr>
        <w:t>USER_TABLESPACES.LOST_WRITE_PROTECT</w:t>
      </w:r>
      <w:r w:rsidR="00E75476">
        <w:rPr>
          <w:rFonts w:ascii="Courier New" w:hAnsi="Courier New" w:cs="Courier New"/>
        </w:rPr>
        <w:t xml:space="preserve"> </w:t>
      </w:r>
    </w:p>
    <w:p w14:paraId="32F9AB76" w14:textId="53A20A63" w:rsidR="00D74EF1" w:rsidRDefault="00D74EF1" w:rsidP="00E75476">
      <w:pPr>
        <w:ind w:left="720"/>
        <w:jc w:val="both"/>
      </w:pPr>
      <w:r>
        <w:t xml:space="preserve">Pokazuje da li je zaštita od izgubljenog pisanja u </w:t>
      </w:r>
      <w:r w:rsidR="00E75476">
        <w:t>s</w:t>
      </w:r>
      <w:r w:rsidR="00E75476" w:rsidRPr="00E272ED">
        <w:t xml:space="preserve">hadow </w:t>
      </w:r>
      <w:r>
        <w:t xml:space="preserve">podacima uključena za određeni tabelspace. </w:t>
      </w:r>
      <w:r w:rsidRPr="00E75476">
        <w:rPr>
          <w:rFonts w:ascii="Courier New" w:hAnsi="Courier New" w:cs="Courier New"/>
        </w:rPr>
        <w:t>DBA_DATA_FILES</w:t>
      </w:r>
      <w:r>
        <w:t xml:space="preserve"> ne pokazuje da li je zaštita od izgubljenog pisanja uključena za tabelspace: umesto toga,</w:t>
      </w:r>
      <w:r w:rsidR="00E75476">
        <w:t xml:space="preserve"> treba pogledati</w:t>
      </w:r>
      <w:r>
        <w:t xml:space="preserve"> </w:t>
      </w:r>
      <w:r w:rsidRPr="00E75476">
        <w:rPr>
          <w:rFonts w:ascii="Courier New" w:hAnsi="Courier New" w:cs="Courier New"/>
        </w:rPr>
        <w:t>USER_TABLESPACES</w:t>
      </w:r>
      <w:r>
        <w:t>.</w:t>
      </w:r>
    </w:p>
    <w:p w14:paraId="54B89656" w14:textId="33BA4DCD" w:rsidR="00E272ED" w:rsidRDefault="00E272ED" w:rsidP="00E272ED">
      <w:r w:rsidRPr="00E272ED">
        <w:rPr>
          <w:b/>
          <w:bCs/>
        </w:rPr>
        <w:t xml:space="preserve">Primer </w:t>
      </w:r>
      <w:r w:rsidR="00D94345">
        <w:rPr>
          <w:b/>
          <w:bCs/>
        </w:rPr>
        <w:t>11</w:t>
      </w:r>
      <w:r w:rsidRPr="00E272ED">
        <w:rPr>
          <w:b/>
          <w:bCs/>
        </w:rPr>
        <w:t>:</w:t>
      </w:r>
      <w:r>
        <w:t xml:space="preserve"> </w:t>
      </w:r>
      <w:r w:rsidRPr="00E272ED">
        <w:rPr>
          <w:i/>
          <w:iCs/>
        </w:rPr>
        <w:t>Konfiguracija zaštite od izgubljenog pisanja</w:t>
      </w:r>
    </w:p>
    <w:p w14:paraId="085C2AC2" w14:textId="0F061352" w:rsidR="00E272ED" w:rsidRDefault="00E272ED" w:rsidP="00D74EF1">
      <w:pPr>
        <w:jc w:val="both"/>
      </w:pPr>
      <w:r>
        <w:t>Ovaj primer omogućava praćenje izgubljenog pisanja u s</w:t>
      </w:r>
      <w:r w:rsidRPr="00E272ED">
        <w:t xml:space="preserve">hadow </w:t>
      </w:r>
      <w:r>
        <w:t>tablespace-ovima za određeni skup tablespaca. U ovom primeru, cilj je da se zaštite tablespace-</w:t>
      </w:r>
      <w:r w:rsidR="00D74EF1">
        <w:t>e</w:t>
      </w:r>
      <w:r>
        <w:t xml:space="preserve">vi </w:t>
      </w:r>
      <w:r w:rsidRPr="00D74EF1">
        <w:rPr>
          <w:rFonts w:ascii="Courier New" w:hAnsi="Courier New" w:cs="Courier New"/>
        </w:rPr>
        <w:t>salestb</w:t>
      </w:r>
      <w:r w:rsidR="00270F8D">
        <w:rPr>
          <w:rFonts w:ascii="Courier New" w:hAnsi="Courier New" w:cs="Courier New"/>
        </w:rPr>
        <w:t>s</w:t>
      </w:r>
      <w:r>
        <w:t xml:space="preserve"> i </w:t>
      </w:r>
      <w:r w:rsidRPr="00D74EF1">
        <w:rPr>
          <w:rFonts w:ascii="Courier New" w:hAnsi="Courier New" w:cs="Courier New"/>
        </w:rPr>
        <w:t>hrtb</w:t>
      </w:r>
      <w:r w:rsidR="00270F8D">
        <w:rPr>
          <w:rFonts w:ascii="Courier New" w:hAnsi="Courier New" w:cs="Courier New"/>
        </w:rPr>
        <w:t>s</w:t>
      </w:r>
      <w:r>
        <w:t xml:space="preserve"> unutar non-CDB baze podataka. Takođe želimo da zaštitimo datoteku </w:t>
      </w:r>
      <w:r w:rsidRPr="00D74EF1">
        <w:rPr>
          <w:rFonts w:ascii="Courier New" w:hAnsi="Courier New" w:cs="Courier New"/>
        </w:rPr>
        <w:t>oetbs0</w:t>
      </w:r>
      <w:r w:rsidR="00270F8D">
        <w:rPr>
          <w:rFonts w:ascii="Courier New" w:hAnsi="Courier New" w:cs="Courier New"/>
        </w:rPr>
        <w:t>0</w:t>
      </w:r>
      <w:r w:rsidRPr="00D74EF1">
        <w:rPr>
          <w:rFonts w:ascii="Courier New" w:hAnsi="Courier New" w:cs="Courier New"/>
        </w:rPr>
        <w:t>.dbf</w:t>
      </w:r>
      <w:r>
        <w:t xml:space="preserve">, i samo tu datoteku, unutar tablespaca </w:t>
      </w:r>
      <w:r w:rsidRPr="00D74EF1">
        <w:rPr>
          <w:rFonts w:ascii="Courier New" w:hAnsi="Courier New" w:cs="Courier New"/>
        </w:rPr>
        <w:t>oetbs</w:t>
      </w:r>
      <w:r>
        <w:t>. Neophodni koraci:</w:t>
      </w:r>
    </w:p>
    <w:p w14:paraId="1DEC8DF6" w14:textId="5FDBEAB5" w:rsidR="00E272ED" w:rsidRDefault="00E272ED" w:rsidP="00D74EF1">
      <w:pPr>
        <w:pStyle w:val="ListParagraph"/>
        <w:numPr>
          <w:ilvl w:val="0"/>
          <w:numId w:val="28"/>
        </w:numPr>
        <w:jc w:val="both"/>
      </w:pPr>
      <w:r>
        <w:t xml:space="preserve">Prijava u bazu podataka kao </w:t>
      </w:r>
      <w:r w:rsidRPr="00D74EF1">
        <w:rPr>
          <w:rFonts w:ascii="Courier New" w:hAnsi="Courier New" w:cs="Courier New"/>
        </w:rPr>
        <w:t>SYSTEM</w:t>
      </w:r>
      <w:r>
        <w:t>.</w:t>
      </w:r>
    </w:p>
    <w:p w14:paraId="6E87A412" w14:textId="35311C6A" w:rsidR="00E272ED" w:rsidRDefault="00E272ED" w:rsidP="00D74EF1">
      <w:pPr>
        <w:pStyle w:val="ListParagraph"/>
        <w:numPr>
          <w:ilvl w:val="0"/>
          <w:numId w:val="28"/>
        </w:numPr>
        <w:jc w:val="both"/>
      </w:pPr>
      <w:r>
        <w:t>Kreiranje jednog s</w:t>
      </w:r>
      <w:r w:rsidRPr="00E272ED">
        <w:t xml:space="preserve">hadow </w:t>
      </w:r>
      <w:r>
        <w:t>tabelspace na sledeći način:</w:t>
      </w:r>
    </w:p>
    <w:p w14:paraId="42A2E1A8" w14:textId="77777777" w:rsidR="00E272ED" w:rsidRPr="00D74EF1" w:rsidRDefault="00E272ED" w:rsidP="00D74EF1">
      <w:pPr>
        <w:ind w:left="720"/>
        <w:jc w:val="both"/>
        <w:rPr>
          <w:rFonts w:ascii="Courier New" w:hAnsi="Courier New" w:cs="Courier New"/>
        </w:rPr>
      </w:pPr>
      <w:r w:rsidRPr="00D74EF1">
        <w:rPr>
          <w:rFonts w:ascii="Courier New" w:hAnsi="Courier New" w:cs="Courier New"/>
        </w:rPr>
        <w:t xml:space="preserve">CREATE BIGFILE TABLESPACE shadow_lwp1 </w:t>
      </w:r>
    </w:p>
    <w:p w14:paraId="2CB07908" w14:textId="315BED84" w:rsidR="00E272ED" w:rsidRPr="00D74EF1" w:rsidRDefault="00E272ED" w:rsidP="00D74EF1">
      <w:pPr>
        <w:ind w:left="720"/>
        <w:jc w:val="both"/>
        <w:rPr>
          <w:rFonts w:ascii="Courier New" w:hAnsi="Courier New" w:cs="Courier New"/>
        </w:rPr>
      </w:pPr>
      <w:r w:rsidRPr="00D74EF1">
        <w:rPr>
          <w:rFonts w:ascii="Courier New" w:hAnsi="Courier New" w:cs="Courier New"/>
        </w:rPr>
        <w:t xml:space="preserve">  DATAFILE 'shadow_lwp</w:t>
      </w:r>
      <w:r w:rsidR="00270F8D">
        <w:rPr>
          <w:rFonts w:ascii="Courier New" w:hAnsi="Courier New" w:cs="Courier New"/>
        </w:rPr>
        <w:t>0</w:t>
      </w:r>
      <w:r w:rsidRPr="00D74EF1">
        <w:rPr>
          <w:rFonts w:ascii="Courier New" w:hAnsi="Courier New" w:cs="Courier New"/>
        </w:rPr>
        <w:t>1_df' SIZE 10M LOST WRITE PROTECTION;</w:t>
      </w:r>
    </w:p>
    <w:p w14:paraId="73C930AF" w14:textId="4B8F1A3F" w:rsidR="00E272ED" w:rsidRDefault="00E272ED" w:rsidP="00D74EF1">
      <w:pPr>
        <w:pStyle w:val="ListParagraph"/>
        <w:numPr>
          <w:ilvl w:val="0"/>
          <w:numId w:val="28"/>
        </w:numPr>
        <w:jc w:val="both"/>
      </w:pPr>
      <w:r w:rsidRPr="00E272ED">
        <w:t>Omoguć</w:t>
      </w:r>
      <w:r>
        <w:t>avanje</w:t>
      </w:r>
      <w:r w:rsidRPr="00E272ED">
        <w:t xml:space="preserve"> zaštitu od izgubljenog pisanja za celu bazu podataka na sledeći način:</w:t>
      </w:r>
    </w:p>
    <w:p w14:paraId="6D312E0D" w14:textId="204640FC" w:rsidR="00D74EF1" w:rsidRPr="00D74EF1" w:rsidRDefault="00D74EF1" w:rsidP="00D74EF1">
      <w:pPr>
        <w:ind w:firstLine="720"/>
        <w:jc w:val="both"/>
        <w:rPr>
          <w:rFonts w:ascii="Courier New" w:hAnsi="Courier New" w:cs="Courier New"/>
        </w:rPr>
      </w:pPr>
      <w:r w:rsidRPr="00D74EF1">
        <w:rPr>
          <w:rFonts w:ascii="Courier New" w:hAnsi="Courier New" w:cs="Courier New"/>
        </w:rPr>
        <w:t>ALTER DATABASE ENABLE LOST WRITE PROTECTION;</w:t>
      </w:r>
    </w:p>
    <w:p w14:paraId="73631A13" w14:textId="7BE780A3" w:rsidR="00D74EF1" w:rsidRDefault="00D74EF1" w:rsidP="00D74EF1">
      <w:pPr>
        <w:pStyle w:val="ListParagraph"/>
        <w:numPr>
          <w:ilvl w:val="0"/>
          <w:numId w:val="28"/>
        </w:numPr>
        <w:jc w:val="both"/>
      </w:pPr>
      <w:r>
        <w:t>Omogućavanje zaštitu od izgubljenog pisanja za tablespace-ove salestbs i hrtbs na sledeći način:</w:t>
      </w:r>
    </w:p>
    <w:p w14:paraId="0D40BD94" w14:textId="771FEBAE" w:rsidR="00D74EF1" w:rsidRPr="00D74EF1" w:rsidRDefault="00D74EF1" w:rsidP="00D74EF1">
      <w:pPr>
        <w:ind w:left="720"/>
        <w:jc w:val="both"/>
        <w:rPr>
          <w:rFonts w:ascii="Courier New" w:hAnsi="Courier New" w:cs="Courier New"/>
        </w:rPr>
      </w:pPr>
      <w:r w:rsidRPr="00D74EF1">
        <w:rPr>
          <w:rFonts w:ascii="Courier New" w:hAnsi="Courier New" w:cs="Courier New"/>
        </w:rPr>
        <w:t>ALTER TABLESPACE salestb</w:t>
      </w:r>
      <w:r w:rsidR="00270F8D">
        <w:rPr>
          <w:rFonts w:ascii="Courier New" w:hAnsi="Courier New" w:cs="Courier New"/>
        </w:rPr>
        <w:t>s</w:t>
      </w:r>
      <w:r w:rsidRPr="00D74EF1">
        <w:rPr>
          <w:rFonts w:ascii="Courier New" w:hAnsi="Courier New" w:cs="Courier New"/>
        </w:rPr>
        <w:t xml:space="preserve"> ENABLE LOST WRITE PROTECTION;</w:t>
      </w:r>
    </w:p>
    <w:p w14:paraId="35DC8E00" w14:textId="1EA16993" w:rsidR="00D74EF1" w:rsidRPr="00D74EF1" w:rsidRDefault="00D74EF1" w:rsidP="00D74EF1">
      <w:pPr>
        <w:ind w:left="720"/>
        <w:jc w:val="both"/>
        <w:rPr>
          <w:rFonts w:ascii="Courier New" w:hAnsi="Courier New" w:cs="Courier New"/>
        </w:rPr>
      </w:pPr>
      <w:r w:rsidRPr="00D74EF1">
        <w:rPr>
          <w:rFonts w:ascii="Courier New" w:hAnsi="Courier New" w:cs="Courier New"/>
        </w:rPr>
        <w:t>ALTER TABLESPACE hrtb</w:t>
      </w:r>
      <w:r w:rsidR="00270F8D">
        <w:rPr>
          <w:rFonts w:ascii="Courier New" w:hAnsi="Courier New" w:cs="Courier New"/>
        </w:rPr>
        <w:t>s</w:t>
      </w:r>
      <w:r w:rsidRPr="00D74EF1">
        <w:rPr>
          <w:rFonts w:ascii="Courier New" w:hAnsi="Courier New" w:cs="Courier New"/>
        </w:rPr>
        <w:t xml:space="preserve"> ENABLE LOST WRITE PROTECTION;</w:t>
      </w:r>
    </w:p>
    <w:p w14:paraId="4C89A806" w14:textId="44FD6EDC" w:rsidR="00D74EF1" w:rsidRDefault="00D74EF1" w:rsidP="00D74EF1">
      <w:pPr>
        <w:pStyle w:val="ListParagraph"/>
        <w:numPr>
          <w:ilvl w:val="0"/>
          <w:numId w:val="28"/>
        </w:numPr>
        <w:jc w:val="both"/>
      </w:pPr>
      <w:r>
        <w:t>Omogućavanje zaštitu od izgubljenog pisanja za datoteku podataka oetbs01.dbf na sledeći način:</w:t>
      </w:r>
    </w:p>
    <w:p w14:paraId="21BDF638" w14:textId="386FF212" w:rsidR="00D74EF1" w:rsidRDefault="00D74EF1" w:rsidP="00D74EF1">
      <w:pPr>
        <w:ind w:firstLine="720"/>
        <w:jc w:val="both"/>
        <w:rPr>
          <w:rFonts w:ascii="Courier New" w:hAnsi="Courier New" w:cs="Courier New"/>
        </w:rPr>
      </w:pPr>
      <w:r w:rsidRPr="00D74EF1">
        <w:rPr>
          <w:rFonts w:ascii="Courier New" w:hAnsi="Courier New" w:cs="Courier New"/>
        </w:rPr>
        <w:t>ALTER DATABASE DATAFILE 'oetbs0</w:t>
      </w:r>
      <w:r w:rsidR="00270F8D">
        <w:rPr>
          <w:rFonts w:ascii="Courier New" w:hAnsi="Courier New" w:cs="Courier New"/>
        </w:rPr>
        <w:t>0</w:t>
      </w:r>
      <w:r w:rsidRPr="00D74EF1">
        <w:rPr>
          <w:rFonts w:ascii="Courier New" w:hAnsi="Courier New" w:cs="Courier New"/>
        </w:rPr>
        <w:t>.dbf' ENABLE LOST WRITE PROTECTION;</w:t>
      </w:r>
    </w:p>
    <w:p w14:paraId="4A7BD0F1" w14:textId="09F4E0F6" w:rsidR="00270F8D" w:rsidRDefault="006E62B9" w:rsidP="00270F8D">
      <w:pPr>
        <w:jc w:val="both"/>
        <w:rPr>
          <w:rFonts w:ascii="Courier New" w:hAnsi="Courier New" w:cs="Courier New"/>
        </w:rPr>
      </w:pPr>
      <w:r>
        <w:rPr>
          <w:noProof/>
        </w:rPr>
        <w:lastRenderedPageBreak/>
        <w:drawing>
          <wp:inline distT="0" distB="0" distL="0" distR="0" wp14:anchorId="57EDB152" wp14:editId="6FBC2E2A">
            <wp:extent cx="5943600" cy="3094355"/>
            <wp:effectExtent l="0" t="0" r="0" b="0"/>
            <wp:docPr id="65083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2423" name=""/>
                    <pic:cNvPicPr/>
                  </pic:nvPicPr>
                  <pic:blipFill>
                    <a:blip r:embed="rId51"/>
                    <a:stretch>
                      <a:fillRect/>
                    </a:stretch>
                  </pic:blipFill>
                  <pic:spPr>
                    <a:xfrm>
                      <a:off x="0" y="0"/>
                      <a:ext cx="5943600" cy="3094355"/>
                    </a:xfrm>
                    <a:prstGeom prst="rect">
                      <a:avLst/>
                    </a:prstGeom>
                  </pic:spPr>
                </pic:pic>
              </a:graphicData>
            </a:graphic>
          </wp:inline>
        </w:drawing>
      </w:r>
    </w:p>
    <w:p w14:paraId="5016CB9A" w14:textId="176FC0BF" w:rsidR="00C1639F" w:rsidRDefault="00C1639F" w:rsidP="00270F8D">
      <w:pPr>
        <w:jc w:val="both"/>
        <w:rPr>
          <w:rFonts w:ascii="Courier New" w:hAnsi="Courier New" w:cs="Courier New"/>
        </w:rPr>
      </w:pPr>
      <w:r>
        <w:rPr>
          <w:noProof/>
        </w:rPr>
        <w:drawing>
          <wp:inline distT="0" distB="0" distL="0" distR="0" wp14:anchorId="4EDEC42F" wp14:editId="42B98F1F">
            <wp:extent cx="3487615" cy="2499831"/>
            <wp:effectExtent l="0" t="0" r="0" b="0"/>
            <wp:docPr id="137837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7899" name=""/>
                    <pic:cNvPicPr/>
                  </pic:nvPicPr>
                  <pic:blipFill>
                    <a:blip r:embed="rId52"/>
                    <a:stretch>
                      <a:fillRect/>
                    </a:stretch>
                  </pic:blipFill>
                  <pic:spPr>
                    <a:xfrm>
                      <a:off x="0" y="0"/>
                      <a:ext cx="3512781" cy="2517869"/>
                    </a:xfrm>
                    <a:prstGeom prst="rect">
                      <a:avLst/>
                    </a:prstGeom>
                  </pic:spPr>
                </pic:pic>
              </a:graphicData>
            </a:graphic>
          </wp:inline>
        </w:drawing>
      </w:r>
      <w:r>
        <w:rPr>
          <w:rFonts w:ascii="Courier New" w:hAnsi="Courier New" w:cs="Courier New"/>
        </w:rPr>
        <w:t xml:space="preserve"> </w:t>
      </w:r>
      <w:r>
        <w:rPr>
          <w:noProof/>
        </w:rPr>
        <w:drawing>
          <wp:inline distT="0" distB="0" distL="0" distR="0" wp14:anchorId="354218DC" wp14:editId="44E5576E">
            <wp:extent cx="2303585" cy="2502326"/>
            <wp:effectExtent l="0" t="0" r="1905" b="0"/>
            <wp:docPr id="88415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0437" name=""/>
                    <pic:cNvPicPr/>
                  </pic:nvPicPr>
                  <pic:blipFill>
                    <a:blip r:embed="rId53"/>
                    <a:stretch>
                      <a:fillRect/>
                    </a:stretch>
                  </pic:blipFill>
                  <pic:spPr>
                    <a:xfrm>
                      <a:off x="0" y="0"/>
                      <a:ext cx="2315562" cy="2515337"/>
                    </a:xfrm>
                    <a:prstGeom prst="rect">
                      <a:avLst/>
                    </a:prstGeom>
                  </pic:spPr>
                </pic:pic>
              </a:graphicData>
            </a:graphic>
          </wp:inline>
        </w:drawing>
      </w:r>
    </w:p>
    <w:p w14:paraId="7FE873D8" w14:textId="77777777" w:rsidR="00633254" w:rsidRPr="00D74EF1" w:rsidRDefault="00633254" w:rsidP="00270F8D">
      <w:pPr>
        <w:jc w:val="both"/>
        <w:rPr>
          <w:rFonts w:ascii="Courier New" w:hAnsi="Courier New" w:cs="Courier New"/>
        </w:rPr>
      </w:pPr>
    </w:p>
    <w:p w14:paraId="5BD3B5BA" w14:textId="63EF90D0" w:rsidR="00751FF7" w:rsidRPr="00751FF7" w:rsidRDefault="00751FF7" w:rsidP="00751FF7">
      <w:pPr>
        <w:jc w:val="both"/>
        <w:rPr>
          <w:b/>
          <w:bCs/>
        </w:rPr>
      </w:pPr>
      <w:r w:rsidRPr="00751FF7">
        <w:rPr>
          <w:b/>
          <w:bCs/>
        </w:rPr>
        <w:t>Privremeni tabelspace</w:t>
      </w:r>
    </w:p>
    <w:p w14:paraId="41045003" w14:textId="12ADDC75" w:rsidR="00764B70" w:rsidRDefault="00751FF7" w:rsidP="00764B70">
      <w:pPr>
        <w:ind w:firstLine="720"/>
        <w:jc w:val="both"/>
      </w:pPr>
      <w:r>
        <w:t>Privremeni tabelspace sadrži privremene podatke koji postoje samo tokom trajanja sesije. U privremenom tabelspace-u ne mogu postojati stalni objekti šeme. Temp datoteka čuva podatke privremenog tabelspace-a. Privremeni tablespaces mogu poboljšati konkurentnost više sortiranja operacija koje ne staju u memoriju. Takođe, ovi tablespace-ovi poboljšavaju efikasnost operacija upravljanja prostorom tokom sortiranja.</w:t>
      </w:r>
    </w:p>
    <w:p w14:paraId="79E37AA6" w14:textId="5F4DEFEA" w:rsidR="00D94345" w:rsidRPr="00D94345" w:rsidRDefault="00D94345" w:rsidP="00D94345">
      <w:pPr>
        <w:jc w:val="both"/>
        <w:rPr>
          <w:b/>
          <w:bCs/>
          <w:u w:val="single"/>
          <w:lang w:val="sr-Latn-RS"/>
        </w:rPr>
      </w:pPr>
      <w:r w:rsidRPr="00D94345">
        <w:rPr>
          <w:b/>
          <w:bCs/>
          <w:u w:val="single"/>
        </w:rPr>
        <w:t>Prakti</w:t>
      </w:r>
      <w:r w:rsidRPr="00D94345">
        <w:rPr>
          <w:b/>
          <w:bCs/>
          <w:u w:val="single"/>
          <w:lang w:val="sr-Latn-RS"/>
        </w:rPr>
        <w:t>čni primeri</w:t>
      </w:r>
    </w:p>
    <w:p w14:paraId="47C9B5EF" w14:textId="01A02382" w:rsidR="00D94345" w:rsidRPr="009978AD" w:rsidRDefault="000A4095" w:rsidP="00D94345">
      <w:pPr>
        <w:jc w:val="both"/>
      </w:pPr>
      <w:r w:rsidRPr="009C58D7">
        <w:rPr>
          <w:b/>
          <w:bCs/>
        </w:rPr>
        <w:t>Primer 12.</w:t>
      </w:r>
      <w:r>
        <w:t xml:space="preserve"> Kreiranje tablespace-</w:t>
      </w:r>
      <w:r w:rsidR="009C58D7">
        <w:t>ova</w:t>
      </w:r>
      <w:r>
        <w:t xml:space="preserve"> za </w:t>
      </w:r>
      <w:r w:rsidR="009C58D7">
        <w:t xml:space="preserve">skladištenje </w:t>
      </w:r>
      <w:r>
        <w:t>podat</w:t>
      </w:r>
      <w:r w:rsidR="009C58D7">
        <w:t>aka</w:t>
      </w:r>
      <w:r>
        <w:t xml:space="preserve">, </w:t>
      </w:r>
      <w:r w:rsidR="009C58D7">
        <w:t>skladištenje indeksa</w:t>
      </w:r>
      <w:r>
        <w:t xml:space="preserve">, </w:t>
      </w:r>
      <w:r w:rsidR="009C58D7">
        <w:t xml:space="preserve">upravljanje </w:t>
      </w:r>
      <w:r>
        <w:t>undo segmen</w:t>
      </w:r>
      <w:r w:rsidR="009C58D7">
        <w:t>ata</w:t>
      </w:r>
      <w:r>
        <w:t xml:space="preserve">, privremene podatke </w:t>
      </w:r>
      <w:r w:rsidR="00867AD6">
        <w:t>i</w:t>
      </w:r>
      <w:r>
        <w:t xml:space="preserve"> kreiranje tablespace-a sa automatskim pro</w:t>
      </w:r>
      <w:r>
        <w:rPr>
          <w:lang w:val="sr-Latn-RS"/>
        </w:rPr>
        <w:t>širenjem</w:t>
      </w:r>
      <w:r w:rsidR="009C58D7">
        <w:rPr>
          <w:lang w:val="sr-Latn-RS"/>
        </w:rPr>
        <w:t xml:space="preserve"> (</w:t>
      </w:r>
      <w:r w:rsidR="009C58D7" w:rsidRPr="009C58D7">
        <w:rPr>
          <w:lang w:val="sr-Latn-RS"/>
        </w:rPr>
        <w:t xml:space="preserve">sa početnom </w:t>
      </w:r>
      <w:r w:rsidR="009C58D7" w:rsidRPr="009C58D7">
        <w:rPr>
          <w:lang w:val="sr-Latn-RS"/>
        </w:rPr>
        <w:lastRenderedPageBreak/>
        <w:t>veličinom od 100MB i automatskim proširivanjem za 100MB kada je potrebno</w:t>
      </w:r>
      <w:r w:rsidR="009C58D7">
        <w:rPr>
          <w:lang w:val="sr-Latn-RS"/>
        </w:rPr>
        <w:t>, m</w:t>
      </w:r>
      <w:r w:rsidR="009C58D7" w:rsidRPr="009C58D7">
        <w:rPr>
          <w:lang w:val="sr-Latn-RS"/>
        </w:rPr>
        <w:t>aksimalna veličina datoteke nije ograničena</w:t>
      </w:r>
      <w:r w:rsidR="009C58D7">
        <w:rPr>
          <w:lang w:val="sr-Latn-RS"/>
        </w:rPr>
        <w:t>)</w:t>
      </w:r>
      <w:r>
        <w:rPr>
          <w:lang w:val="sr-Latn-RS"/>
        </w:rPr>
        <w:t>.</w:t>
      </w:r>
    </w:p>
    <w:p w14:paraId="2CB8E93E" w14:textId="6C1DF7E3" w:rsidR="000A4095" w:rsidRPr="000A4095" w:rsidRDefault="000A4095" w:rsidP="00D94345">
      <w:pPr>
        <w:jc w:val="both"/>
      </w:pPr>
      <w:r>
        <w:rPr>
          <w:noProof/>
        </w:rPr>
        <w:drawing>
          <wp:inline distT="0" distB="0" distL="0" distR="0" wp14:anchorId="54BBBFF8" wp14:editId="1CF603DC">
            <wp:extent cx="5943600" cy="3180715"/>
            <wp:effectExtent l="0" t="0" r="0" b="635"/>
            <wp:docPr id="10064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4426" name=""/>
                    <pic:cNvPicPr/>
                  </pic:nvPicPr>
                  <pic:blipFill>
                    <a:blip r:embed="rId54"/>
                    <a:stretch>
                      <a:fillRect/>
                    </a:stretch>
                  </pic:blipFill>
                  <pic:spPr>
                    <a:xfrm>
                      <a:off x="0" y="0"/>
                      <a:ext cx="5943600" cy="3180715"/>
                    </a:xfrm>
                    <a:prstGeom prst="rect">
                      <a:avLst/>
                    </a:prstGeom>
                  </pic:spPr>
                </pic:pic>
              </a:graphicData>
            </a:graphic>
          </wp:inline>
        </w:drawing>
      </w:r>
    </w:p>
    <w:p w14:paraId="062F805B" w14:textId="77777777" w:rsidR="00764B70" w:rsidRDefault="00764B70" w:rsidP="009978AD">
      <w:pPr>
        <w:jc w:val="both"/>
      </w:pPr>
    </w:p>
    <w:p w14:paraId="1C268883" w14:textId="77777777" w:rsidR="00D91881" w:rsidRDefault="00D91881" w:rsidP="009978AD">
      <w:pPr>
        <w:jc w:val="both"/>
      </w:pPr>
    </w:p>
    <w:p w14:paraId="4870D733" w14:textId="77777777" w:rsidR="00D91881" w:rsidRDefault="00D91881" w:rsidP="009978AD">
      <w:pPr>
        <w:jc w:val="both"/>
      </w:pPr>
    </w:p>
    <w:p w14:paraId="34DE21AC" w14:textId="77777777" w:rsidR="00D91881" w:rsidRDefault="00D91881" w:rsidP="009978AD">
      <w:pPr>
        <w:jc w:val="both"/>
      </w:pPr>
    </w:p>
    <w:p w14:paraId="442A4C1B" w14:textId="77777777" w:rsidR="00D91881" w:rsidRDefault="00D91881" w:rsidP="009978AD">
      <w:pPr>
        <w:jc w:val="both"/>
      </w:pPr>
    </w:p>
    <w:p w14:paraId="397408AA" w14:textId="77777777" w:rsidR="00D91881" w:rsidRDefault="00D91881" w:rsidP="009978AD">
      <w:pPr>
        <w:jc w:val="both"/>
      </w:pPr>
    </w:p>
    <w:p w14:paraId="1BC880A2" w14:textId="77777777" w:rsidR="00D91881" w:rsidRDefault="00D91881" w:rsidP="009978AD">
      <w:pPr>
        <w:jc w:val="both"/>
      </w:pPr>
    </w:p>
    <w:p w14:paraId="47BBAE22" w14:textId="77777777" w:rsidR="00D91881" w:rsidRDefault="00D91881" w:rsidP="009978AD">
      <w:pPr>
        <w:jc w:val="both"/>
      </w:pPr>
    </w:p>
    <w:p w14:paraId="7C24F99A" w14:textId="77777777" w:rsidR="00D91881" w:rsidRDefault="00D91881" w:rsidP="009978AD">
      <w:pPr>
        <w:jc w:val="both"/>
      </w:pPr>
    </w:p>
    <w:p w14:paraId="7528C782" w14:textId="77777777" w:rsidR="00D91881" w:rsidRDefault="00D91881" w:rsidP="009978AD">
      <w:pPr>
        <w:jc w:val="both"/>
      </w:pPr>
    </w:p>
    <w:p w14:paraId="475834B9" w14:textId="77777777" w:rsidR="00D91881" w:rsidRDefault="00D91881" w:rsidP="009978AD">
      <w:pPr>
        <w:jc w:val="both"/>
      </w:pPr>
    </w:p>
    <w:p w14:paraId="06FFEE52" w14:textId="77777777" w:rsidR="00D91881" w:rsidRDefault="00D91881" w:rsidP="009978AD">
      <w:pPr>
        <w:jc w:val="both"/>
      </w:pPr>
    </w:p>
    <w:p w14:paraId="453DB97E" w14:textId="77777777" w:rsidR="00D91881" w:rsidRDefault="00D91881" w:rsidP="009978AD">
      <w:pPr>
        <w:jc w:val="both"/>
      </w:pPr>
    </w:p>
    <w:p w14:paraId="13CF3FD2" w14:textId="77777777" w:rsidR="00D91881" w:rsidRDefault="00D91881" w:rsidP="009978AD">
      <w:pPr>
        <w:jc w:val="both"/>
      </w:pPr>
    </w:p>
    <w:p w14:paraId="547D9F99" w14:textId="127F7361" w:rsidR="00764B70" w:rsidRDefault="00764B70" w:rsidP="00764B70">
      <w:pPr>
        <w:pStyle w:val="Heading1"/>
        <w:numPr>
          <w:ilvl w:val="0"/>
          <w:numId w:val="9"/>
        </w:numPr>
        <w:rPr>
          <w:rFonts w:asciiTheme="minorHAnsi" w:hAnsiTheme="minorHAnsi" w:cstheme="minorHAnsi"/>
          <w:lang w:val="sr-Latn-RS"/>
        </w:rPr>
      </w:pPr>
      <w:bookmarkStart w:id="19" w:name="_Toc163059618"/>
      <w:r w:rsidRPr="00764B70">
        <w:rPr>
          <w:rFonts w:asciiTheme="minorHAnsi" w:hAnsiTheme="minorHAnsi" w:cstheme="minorHAnsi"/>
        </w:rPr>
        <w:lastRenderedPageBreak/>
        <w:t>Zaklju</w:t>
      </w:r>
      <w:r w:rsidRPr="00764B70">
        <w:rPr>
          <w:rFonts w:asciiTheme="minorHAnsi" w:hAnsiTheme="minorHAnsi" w:cstheme="minorHAnsi"/>
          <w:lang w:val="sr-Latn-RS"/>
        </w:rPr>
        <w:t>čak</w:t>
      </w:r>
      <w:bookmarkEnd w:id="19"/>
    </w:p>
    <w:p w14:paraId="4D6D68CD" w14:textId="77777777" w:rsidR="00871F0E" w:rsidRPr="00871F0E" w:rsidRDefault="00871F0E" w:rsidP="00871F0E">
      <w:pPr>
        <w:rPr>
          <w:lang w:val="sr-Latn-RS"/>
        </w:rPr>
      </w:pPr>
    </w:p>
    <w:p w14:paraId="7201E0C8" w14:textId="77777777" w:rsidR="001B4CEC" w:rsidRDefault="00871F0E" w:rsidP="006E3207">
      <w:pPr>
        <w:spacing w:line="360" w:lineRule="auto"/>
        <w:ind w:firstLine="360"/>
        <w:jc w:val="both"/>
        <w:rPr>
          <w:lang w:val="sr-Latn-RS"/>
        </w:rPr>
      </w:pPr>
      <w:r>
        <w:rPr>
          <w:lang w:val="sr-Latn-RS"/>
        </w:rPr>
        <w:t>Ovaj</w:t>
      </w:r>
      <w:r w:rsidRPr="00871F0E">
        <w:rPr>
          <w:lang w:val="sr-Latn-RS"/>
        </w:rPr>
        <w:t xml:space="preserve"> seminarsk</w:t>
      </w:r>
      <w:r>
        <w:rPr>
          <w:lang w:val="sr-Latn-RS"/>
        </w:rPr>
        <w:t>i</w:t>
      </w:r>
      <w:r w:rsidRPr="00871F0E">
        <w:rPr>
          <w:lang w:val="sr-Latn-RS"/>
        </w:rPr>
        <w:t xml:space="preserve"> rad pruža sveobuhvatan pregled interne strukture i organizacije skladištenja podataka u Oracle bazi podataka. Kroz detaljan prikaz fizičkih i logičkih struktura skladištenja, kao i njihovog upravljanja, </w:t>
      </w:r>
      <w:r>
        <w:rPr>
          <w:lang w:val="sr-Latn-RS"/>
        </w:rPr>
        <w:t>predstavljeni su</w:t>
      </w:r>
      <w:r w:rsidRPr="00871F0E">
        <w:rPr>
          <w:lang w:val="sr-Latn-RS"/>
        </w:rPr>
        <w:t xml:space="preserve"> ključni elementi koji čine osnovu efikasnog upravljanja podacima u Oracle okruženju.</w:t>
      </w:r>
      <w:r>
        <w:rPr>
          <w:lang w:val="sr-Latn-RS"/>
        </w:rPr>
        <w:t xml:space="preserve"> </w:t>
      </w:r>
      <w:r w:rsidRPr="00871F0E">
        <w:rPr>
          <w:lang w:val="sr-Latn-RS"/>
        </w:rPr>
        <w:t>Analiza Oracle ASM-a, datoteka podataka, kontrolnih datoteka i online Redo Log datoteka pruža dublji uvid u načine na koje se podaci fizički organizuju i upravljaju na disku, dok istraživanje logičkih struktura skladištenja, uključujući blokove podataka, ekstenzije, segmente i tablespace-ove, objašnjava kako se podaci logički organizuju unutar baze radi efikasnog upravljanja i pristupa.</w:t>
      </w:r>
      <w:r>
        <w:rPr>
          <w:lang w:val="sr-Latn-RS"/>
        </w:rPr>
        <w:t xml:space="preserve"> </w:t>
      </w:r>
    </w:p>
    <w:p w14:paraId="38002E36" w14:textId="79F9A1C2" w:rsidR="006E3207" w:rsidRDefault="00871F0E" w:rsidP="006E3207">
      <w:pPr>
        <w:spacing w:line="360" w:lineRule="auto"/>
        <w:ind w:firstLine="360"/>
        <w:jc w:val="both"/>
        <w:rPr>
          <w:lang w:val="sr-Latn-RS"/>
        </w:rPr>
      </w:pPr>
      <w:r w:rsidRPr="00871F0E">
        <w:rPr>
          <w:lang w:val="sr-Latn-RS"/>
        </w:rPr>
        <w:t xml:space="preserve">Ovaj pregled omogućava bolje razumevanje kako Oracle baza podataka </w:t>
      </w:r>
      <w:r w:rsidR="001B4CEC">
        <w:rPr>
          <w:lang w:val="sr-Latn-RS"/>
        </w:rPr>
        <w:t>upravlja</w:t>
      </w:r>
      <w:r w:rsidRPr="00871F0E">
        <w:rPr>
          <w:lang w:val="sr-Latn-RS"/>
        </w:rPr>
        <w:t xml:space="preserve"> podacima na nivou skladištenja, što doprinosi optimizaciji performansi i poboljšanju pouzdanosti sistema. Dodatno, pruža osnovu za efikasnije upravljanje prostorom na disku, što je ključno za skalabilnost i optimalno korišćenje resursa.</w:t>
      </w:r>
      <w:r w:rsidR="00DD770D">
        <w:rPr>
          <w:lang w:val="sr-Latn-RS"/>
        </w:rPr>
        <w:t xml:space="preserve"> </w:t>
      </w:r>
      <w:r w:rsidR="00DD770D" w:rsidRPr="00DD770D">
        <w:rPr>
          <w:lang w:val="sr-Latn-RS"/>
        </w:rPr>
        <w:t xml:space="preserve">Razumevanje kako se podaci fizički i logički organizuju omogućava administratorima baza podataka da donose odluke o skaliranju, rezervisanju prostora i upravljanju resursima. </w:t>
      </w:r>
      <w:r>
        <w:rPr>
          <w:lang w:val="sr-Latn-RS"/>
        </w:rPr>
        <w:t xml:space="preserve"> </w:t>
      </w:r>
    </w:p>
    <w:p w14:paraId="008DA710" w14:textId="7B48EEDA" w:rsidR="00DD770D" w:rsidRDefault="00871F0E" w:rsidP="006E3207">
      <w:pPr>
        <w:spacing w:line="360" w:lineRule="auto"/>
        <w:ind w:firstLine="360"/>
        <w:jc w:val="both"/>
        <w:rPr>
          <w:lang w:val="sr-Latn-RS"/>
        </w:rPr>
      </w:pPr>
      <w:r w:rsidRPr="00871F0E">
        <w:rPr>
          <w:lang w:val="sr-Latn-RS"/>
        </w:rPr>
        <w:t>Praktični primeri koji su obuhvaćeni u radu ilustruju primenu teorijskih koncepata u stvarnim scenarijima, pružajući konkretne smernice za upravljanje internim strukturama skladištenja podataka u Oracle bazi. Kroz integraciju teorijskih koncepta sa praktičnim primerima, ovaj rad pruža sveobuhvatan pregled pristupa efikasnom upravljanju podacima u Oracle okruženju.</w:t>
      </w:r>
    </w:p>
    <w:p w14:paraId="42E26648" w14:textId="77777777" w:rsidR="00D91881" w:rsidRDefault="00D91881" w:rsidP="00D91881">
      <w:pPr>
        <w:rPr>
          <w:lang w:val="sr-Latn-RS"/>
        </w:rPr>
      </w:pPr>
    </w:p>
    <w:p w14:paraId="61E66824" w14:textId="77777777" w:rsidR="00D91881" w:rsidRDefault="00D91881" w:rsidP="00D91881">
      <w:pPr>
        <w:rPr>
          <w:lang w:val="sr-Latn-RS"/>
        </w:rPr>
      </w:pPr>
    </w:p>
    <w:p w14:paraId="0BFCA672" w14:textId="77777777" w:rsidR="00D91881" w:rsidRDefault="00D91881" w:rsidP="00D91881">
      <w:pPr>
        <w:rPr>
          <w:lang w:val="sr-Latn-RS"/>
        </w:rPr>
      </w:pPr>
    </w:p>
    <w:p w14:paraId="440CC3B6" w14:textId="77777777" w:rsidR="00D91881" w:rsidRDefault="00D91881" w:rsidP="00D91881">
      <w:pPr>
        <w:rPr>
          <w:lang w:val="sr-Latn-RS"/>
        </w:rPr>
      </w:pPr>
    </w:p>
    <w:p w14:paraId="1B11638D" w14:textId="77777777" w:rsidR="00D91881" w:rsidRDefault="00D91881" w:rsidP="00D91881">
      <w:pPr>
        <w:rPr>
          <w:lang w:val="sr-Latn-RS"/>
        </w:rPr>
      </w:pPr>
    </w:p>
    <w:p w14:paraId="7EA8D2A4" w14:textId="77777777" w:rsidR="00D91881" w:rsidRDefault="00D91881" w:rsidP="00D91881">
      <w:pPr>
        <w:rPr>
          <w:lang w:val="sr-Latn-RS"/>
        </w:rPr>
      </w:pPr>
    </w:p>
    <w:p w14:paraId="22B47CC8" w14:textId="77777777" w:rsidR="00627B91" w:rsidRDefault="00627B91" w:rsidP="00D91881">
      <w:pPr>
        <w:rPr>
          <w:lang w:val="sr-Latn-RS"/>
        </w:rPr>
      </w:pPr>
    </w:p>
    <w:p w14:paraId="54F3C426" w14:textId="77777777" w:rsidR="00627B91" w:rsidRDefault="00627B91" w:rsidP="00D91881">
      <w:pPr>
        <w:rPr>
          <w:lang w:val="sr-Latn-RS"/>
        </w:rPr>
      </w:pPr>
    </w:p>
    <w:p w14:paraId="199CCE92" w14:textId="77777777" w:rsidR="00627B91" w:rsidRDefault="00627B91" w:rsidP="00D91881">
      <w:pPr>
        <w:rPr>
          <w:lang w:val="sr-Latn-RS"/>
        </w:rPr>
      </w:pPr>
    </w:p>
    <w:p w14:paraId="66259643" w14:textId="77777777" w:rsidR="00627B91" w:rsidRDefault="00627B91" w:rsidP="00D91881">
      <w:pPr>
        <w:rPr>
          <w:lang w:val="sr-Latn-RS"/>
        </w:rPr>
      </w:pPr>
    </w:p>
    <w:p w14:paraId="6E2E4AD8" w14:textId="77777777" w:rsidR="00D91881" w:rsidRPr="00D91881" w:rsidRDefault="00D91881" w:rsidP="00D91881">
      <w:pPr>
        <w:rPr>
          <w:lang w:val="sr-Latn-RS"/>
        </w:rPr>
      </w:pPr>
    </w:p>
    <w:p w14:paraId="1E787BDB" w14:textId="31A1C30C" w:rsidR="00764B70" w:rsidRDefault="00764B70" w:rsidP="00764B70">
      <w:pPr>
        <w:pStyle w:val="Heading1"/>
        <w:rPr>
          <w:rFonts w:asciiTheme="minorHAnsi" w:hAnsiTheme="minorHAnsi" w:cstheme="minorHAnsi"/>
          <w:lang w:val="sr-Latn-RS"/>
        </w:rPr>
      </w:pPr>
      <w:bookmarkStart w:id="20" w:name="_Toc163059619"/>
      <w:r w:rsidRPr="00764B70">
        <w:rPr>
          <w:rFonts w:asciiTheme="minorHAnsi" w:hAnsiTheme="minorHAnsi" w:cstheme="minorHAnsi"/>
          <w:lang w:val="sr-Latn-RS"/>
        </w:rPr>
        <w:lastRenderedPageBreak/>
        <w:t>Literatura</w:t>
      </w:r>
      <w:bookmarkEnd w:id="20"/>
    </w:p>
    <w:p w14:paraId="73E711BD" w14:textId="77777777" w:rsidR="0006608F" w:rsidRDefault="0006608F" w:rsidP="0006608F">
      <w:pPr>
        <w:rPr>
          <w:lang w:val="sr-Latn-RS"/>
        </w:rPr>
      </w:pPr>
    </w:p>
    <w:p w14:paraId="040EEF9F" w14:textId="60C81027" w:rsidR="004212F9" w:rsidRDefault="004212F9" w:rsidP="009D31B1">
      <w:pPr>
        <w:pStyle w:val="ListParagraph"/>
        <w:numPr>
          <w:ilvl w:val="0"/>
          <w:numId w:val="33"/>
        </w:numPr>
        <w:jc w:val="both"/>
        <w:rPr>
          <w:lang w:val="sr-Latn-RS"/>
        </w:rPr>
      </w:pPr>
      <w:r w:rsidRPr="00F23F77">
        <w:rPr>
          <w:lang w:val="sr-Latn-RS"/>
        </w:rPr>
        <w:t>Lance Ashdown, Tom Kyte, Joe McCormack</w:t>
      </w:r>
      <w:r>
        <w:rPr>
          <w:lang w:val="sr-Latn-RS"/>
        </w:rPr>
        <w:t>;</w:t>
      </w:r>
      <w:r w:rsidRPr="00F23F77">
        <w:rPr>
          <w:lang w:val="sr-Latn-RS"/>
        </w:rPr>
        <w:t xml:space="preserve"> </w:t>
      </w:r>
      <w:r>
        <w:rPr>
          <w:lang w:val="sr-Latn-RS"/>
        </w:rPr>
        <w:t>„</w:t>
      </w:r>
      <w:r w:rsidRPr="004212F9">
        <w:rPr>
          <w:lang w:val="sr-Latn-RS"/>
        </w:rPr>
        <w:t>Oracle Database Architecture</w:t>
      </w:r>
      <w:r>
        <w:rPr>
          <w:lang w:val="sr-Latn-RS"/>
        </w:rPr>
        <w:t>“, Oracle</w:t>
      </w:r>
    </w:p>
    <w:p w14:paraId="4E66F895" w14:textId="03FE8C10" w:rsidR="004212F9" w:rsidRDefault="004212F9" w:rsidP="009D31B1">
      <w:pPr>
        <w:jc w:val="both"/>
        <w:rPr>
          <w:lang w:val="sr-Latn-RS"/>
        </w:rPr>
      </w:pPr>
      <w:r>
        <w:rPr>
          <w:lang w:val="sr-Latn-RS"/>
        </w:rPr>
        <w:t xml:space="preserve">Dostupno: </w:t>
      </w:r>
      <w:hyperlink r:id="rId55" w:history="1">
        <w:r w:rsidRPr="004212F9">
          <w:rPr>
            <w:rStyle w:val="Hyperlink"/>
            <w:lang w:val="sr-Latn-RS"/>
          </w:rPr>
          <w:t>https://docs.oracle.com/en/database/oracle/oracle-database/18/cncpt/introduction-to-oracle-database.html</w:t>
        </w:r>
      </w:hyperlink>
    </w:p>
    <w:p w14:paraId="7D186C1D" w14:textId="76208021" w:rsidR="004212F9" w:rsidRDefault="004212F9" w:rsidP="009D31B1">
      <w:pPr>
        <w:pStyle w:val="ListParagraph"/>
        <w:numPr>
          <w:ilvl w:val="0"/>
          <w:numId w:val="33"/>
        </w:numPr>
        <w:jc w:val="both"/>
        <w:rPr>
          <w:lang w:val="sr-Latn-RS"/>
        </w:rPr>
      </w:pPr>
      <w:r w:rsidRPr="00F23F77">
        <w:rPr>
          <w:lang w:val="sr-Latn-RS"/>
        </w:rPr>
        <w:t>Lance Ashdown, Tom Kyte, Joe McCormack</w:t>
      </w:r>
      <w:r>
        <w:rPr>
          <w:lang w:val="sr-Latn-RS"/>
        </w:rPr>
        <w:t>;</w:t>
      </w:r>
      <w:r w:rsidRPr="00F23F77">
        <w:rPr>
          <w:lang w:val="sr-Latn-RS"/>
        </w:rPr>
        <w:t xml:space="preserve"> </w:t>
      </w:r>
      <w:r>
        <w:rPr>
          <w:lang w:val="sr-Latn-RS"/>
        </w:rPr>
        <w:t>„</w:t>
      </w:r>
      <w:r w:rsidRPr="004212F9">
        <w:rPr>
          <w:lang w:val="sr-Latn-RS"/>
        </w:rPr>
        <w:t>Physical Storage Structures</w:t>
      </w:r>
      <w:r>
        <w:rPr>
          <w:lang w:val="sr-Latn-RS"/>
        </w:rPr>
        <w:t>“, Oracle</w:t>
      </w:r>
    </w:p>
    <w:p w14:paraId="6A6F902E" w14:textId="37388E1B" w:rsidR="004212F9" w:rsidRDefault="004212F9" w:rsidP="009D31B1">
      <w:pPr>
        <w:jc w:val="both"/>
        <w:rPr>
          <w:lang w:val="sr-Latn-RS"/>
        </w:rPr>
      </w:pPr>
      <w:r>
        <w:rPr>
          <w:lang w:val="sr-Latn-RS"/>
        </w:rPr>
        <w:t xml:space="preserve">Dostupno: </w:t>
      </w:r>
      <w:hyperlink r:id="rId56" w:history="1">
        <w:r w:rsidRPr="004212F9">
          <w:rPr>
            <w:rStyle w:val="Hyperlink"/>
            <w:lang w:val="sr-Latn-RS"/>
          </w:rPr>
          <w:t>https://docs.oracle.com/en/database/oracle/oracle-database/18/cncpt/physical-storage-structures.html</w:t>
        </w:r>
      </w:hyperlink>
    </w:p>
    <w:p w14:paraId="777FB0B4" w14:textId="57E07BA1" w:rsidR="004212F9" w:rsidRDefault="004212F9" w:rsidP="009D31B1">
      <w:pPr>
        <w:pStyle w:val="ListParagraph"/>
        <w:numPr>
          <w:ilvl w:val="0"/>
          <w:numId w:val="33"/>
        </w:numPr>
        <w:jc w:val="both"/>
        <w:rPr>
          <w:lang w:val="sr-Latn-RS"/>
        </w:rPr>
      </w:pPr>
      <w:r w:rsidRPr="00F23F77">
        <w:rPr>
          <w:lang w:val="sr-Latn-RS"/>
        </w:rPr>
        <w:t>Lance Ashdown, Tom Kyte, Joe McCormack</w:t>
      </w:r>
      <w:r>
        <w:rPr>
          <w:lang w:val="sr-Latn-RS"/>
        </w:rPr>
        <w:t>;</w:t>
      </w:r>
      <w:r w:rsidRPr="00F23F77">
        <w:rPr>
          <w:lang w:val="sr-Latn-RS"/>
        </w:rPr>
        <w:t xml:space="preserve"> </w:t>
      </w:r>
      <w:r>
        <w:rPr>
          <w:lang w:val="sr-Latn-RS"/>
        </w:rPr>
        <w:t>„</w:t>
      </w:r>
      <w:r w:rsidRPr="004212F9">
        <w:rPr>
          <w:lang w:val="sr-Latn-RS"/>
        </w:rPr>
        <w:t>Logical Storage Structures</w:t>
      </w:r>
      <w:r>
        <w:rPr>
          <w:lang w:val="sr-Latn-RS"/>
        </w:rPr>
        <w:t>“, Oracle</w:t>
      </w:r>
    </w:p>
    <w:p w14:paraId="7D8FEBE8" w14:textId="6FB865AA" w:rsidR="004212F9" w:rsidRPr="004212F9" w:rsidRDefault="004212F9" w:rsidP="009D31B1">
      <w:pPr>
        <w:jc w:val="both"/>
        <w:rPr>
          <w:lang w:val="sr-Latn-RS"/>
        </w:rPr>
      </w:pPr>
      <w:r w:rsidRPr="004212F9">
        <w:rPr>
          <w:lang w:val="sr-Latn-RS"/>
        </w:rPr>
        <w:t>Dostupno:</w:t>
      </w:r>
      <w:r>
        <w:rPr>
          <w:lang w:val="sr-Latn-RS"/>
        </w:rPr>
        <w:t xml:space="preserve"> </w:t>
      </w:r>
      <w:hyperlink r:id="rId57" w:history="1">
        <w:r w:rsidRPr="004212F9">
          <w:rPr>
            <w:rStyle w:val="Hyperlink"/>
            <w:lang w:val="sr-Latn-RS"/>
          </w:rPr>
          <w:t>https://docs.oracle.com/en/database/oracle/oracle-database/18/cncpt/logical-storage-structures.html</w:t>
        </w:r>
      </w:hyperlink>
    </w:p>
    <w:p w14:paraId="486E3FDE" w14:textId="20DD336E" w:rsidR="00F23F77" w:rsidRDefault="00F23F77" w:rsidP="009D31B1">
      <w:pPr>
        <w:pStyle w:val="ListParagraph"/>
        <w:numPr>
          <w:ilvl w:val="0"/>
          <w:numId w:val="33"/>
        </w:numPr>
        <w:jc w:val="both"/>
        <w:rPr>
          <w:lang w:val="sr-Latn-RS"/>
        </w:rPr>
      </w:pPr>
      <w:r w:rsidRPr="00F23F77">
        <w:rPr>
          <w:lang w:val="sr-Latn-RS"/>
        </w:rPr>
        <w:t>"</w:t>
      </w:r>
      <w:r w:rsidRPr="00F23F77">
        <w:rPr>
          <w:i/>
          <w:iCs/>
          <w:lang w:val="sr-Latn-RS"/>
        </w:rPr>
        <w:t>Oracle Database 19c Technical Architecture</w:t>
      </w:r>
      <w:r w:rsidRPr="00F23F77">
        <w:rPr>
          <w:lang w:val="sr-Latn-RS"/>
        </w:rPr>
        <w:t>"</w:t>
      </w:r>
      <w:r>
        <w:rPr>
          <w:lang w:val="sr-Latn-RS"/>
        </w:rPr>
        <w:t>,</w:t>
      </w:r>
      <w:r w:rsidRPr="00F23F77">
        <w:rPr>
          <w:lang w:val="sr-Latn-RS"/>
        </w:rPr>
        <w:t xml:space="preserve"> Oracle</w:t>
      </w:r>
    </w:p>
    <w:p w14:paraId="78247D62" w14:textId="350C9BAD" w:rsidR="00F23F77" w:rsidRDefault="00F23F77" w:rsidP="009D31B1">
      <w:pPr>
        <w:jc w:val="both"/>
        <w:rPr>
          <w:lang w:val="sr-Latn-RS"/>
        </w:rPr>
      </w:pPr>
      <w:r>
        <w:rPr>
          <w:lang w:val="sr-Latn-RS"/>
        </w:rPr>
        <w:t xml:space="preserve">Dostupno: </w:t>
      </w:r>
      <w:hyperlink r:id="rId58" w:history="1">
        <w:r w:rsidR="006C4442" w:rsidRPr="006C4442">
          <w:rPr>
            <w:rStyle w:val="Hyperlink"/>
            <w:lang w:val="sr-Latn-RS"/>
          </w:rPr>
          <w:t>https://www.oracle.com/webfolder/technetwork/tutorials/architecture-diagrams/19/pdf/db-19c-architecture.pdf</w:t>
        </w:r>
      </w:hyperlink>
    </w:p>
    <w:p w14:paraId="4D58E25B" w14:textId="2BFCDE29" w:rsidR="004212F9" w:rsidRDefault="0000233F" w:rsidP="009D31B1">
      <w:pPr>
        <w:pStyle w:val="ListParagraph"/>
        <w:numPr>
          <w:ilvl w:val="0"/>
          <w:numId w:val="33"/>
        </w:numPr>
        <w:jc w:val="both"/>
        <w:rPr>
          <w:lang w:val="sr-Latn-RS"/>
        </w:rPr>
      </w:pPr>
      <w:r>
        <w:rPr>
          <w:lang w:val="sr-Latn-RS"/>
        </w:rPr>
        <w:t>„</w:t>
      </w:r>
      <w:r w:rsidRPr="0000233F">
        <w:rPr>
          <w:lang w:val="sr-Latn-RS"/>
        </w:rPr>
        <w:t>Oracle Database Architecture</w:t>
      </w:r>
      <w:r>
        <w:rPr>
          <w:lang w:val="sr-Latn-RS"/>
        </w:rPr>
        <w:t>“, OracleTutorial</w:t>
      </w:r>
    </w:p>
    <w:p w14:paraId="19C704ED" w14:textId="56C4864C" w:rsidR="0000233F" w:rsidRPr="0000233F" w:rsidRDefault="0000233F" w:rsidP="009D31B1">
      <w:pPr>
        <w:jc w:val="both"/>
        <w:rPr>
          <w:lang w:val="sr-Latn-RS"/>
        </w:rPr>
      </w:pPr>
      <w:r>
        <w:rPr>
          <w:lang w:val="sr-Latn-RS"/>
        </w:rPr>
        <w:t xml:space="preserve">Dostupno: </w:t>
      </w:r>
      <w:hyperlink r:id="rId59" w:history="1">
        <w:r w:rsidRPr="0000233F">
          <w:rPr>
            <w:rStyle w:val="Hyperlink"/>
            <w:lang w:val="sr-Latn-RS"/>
          </w:rPr>
          <w:t>https://www.oracletutorial.com/oracle-administration/oracle-database-architecture</w:t>
        </w:r>
      </w:hyperlink>
    </w:p>
    <w:sectPr w:rsidR="0000233F" w:rsidRPr="0000233F" w:rsidSect="002E0F85">
      <w:foot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7576B" w14:textId="77777777" w:rsidR="002E0F85" w:rsidRDefault="002E0F85" w:rsidP="00242BE2">
      <w:pPr>
        <w:spacing w:after="0" w:line="240" w:lineRule="auto"/>
      </w:pPr>
      <w:r>
        <w:separator/>
      </w:r>
    </w:p>
  </w:endnote>
  <w:endnote w:type="continuationSeparator" w:id="0">
    <w:p w14:paraId="6CF248FD" w14:textId="77777777" w:rsidR="002E0F85" w:rsidRDefault="002E0F85" w:rsidP="00242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37933" w14:textId="77777777" w:rsidR="00242BE2" w:rsidRPr="00242BE2" w:rsidRDefault="00242BE2">
    <w:pPr>
      <w:pStyle w:val="Footer"/>
      <w:tabs>
        <w:tab w:val="clear" w:pos="4680"/>
        <w:tab w:val="clear" w:pos="9360"/>
      </w:tabs>
      <w:jc w:val="center"/>
      <w:rPr>
        <w:caps/>
        <w:noProof/>
      </w:rPr>
    </w:pPr>
    <w:r w:rsidRPr="00242BE2">
      <w:rPr>
        <w:caps/>
      </w:rPr>
      <w:fldChar w:fldCharType="begin"/>
    </w:r>
    <w:r w:rsidRPr="00242BE2">
      <w:rPr>
        <w:caps/>
      </w:rPr>
      <w:instrText xml:space="preserve"> PAGE   \* MERGEFORMAT </w:instrText>
    </w:r>
    <w:r w:rsidRPr="00242BE2">
      <w:rPr>
        <w:caps/>
      </w:rPr>
      <w:fldChar w:fldCharType="separate"/>
    </w:r>
    <w:r w:rsidRPr="00242BE2">
      <w:rPr>
        <w:caps/>
        <w:noProof/>
      </w:rPr>
      <w:t>2</w:t>
    </w:r>
    <w:r w:rsidRPr="00242BE2">
      <w:rPr>
        <w:caps/>
        <w:noProof/>
      </w:rPr>
      <w:fldChar w:fldCharType="end"/>
    </w:r>
  </w:p>
  <w:p w14:paraId="4B6DE883" w14:textId="77777777" w:rsidR="00242BE2" w:rsidRDefault="00242B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16F8B" w14:textId="77777777" w:rsidR="002E0F85" w:rsidRDefault="002E0F85" w:rsidP="00242BE2">
      <w:pPr>
        <w:spacing w:after="0" w:line="240" w:lineRule="auto"/>
      </w:pPr>
      <w:r>
        <w:separator/>
      </w:r>
    </w:p>
  </w:footnote>
  <w:footnote w:type="continuationSeparator" w:id="0">
    <w:p w14:paraId="785225FD" w14:textId="77777777" w:rsidR="002E0F85" w:rsidRDefault="002E0F85" w:rsidP="00242BE2">
      <w:pPr>
        <w:spacing w:after="0" w:line="240" w:lineRule="auto"/>
      </w:pPr>
      <w:r>
        <w:continuationSeparator/>
      </w:r>
    </w:p>
  </w:footnote>
  <w:footnote w:id="1">
    <w:p w14:paraId="1EFA337D" w14:textId="44B5C97A" w:rsidR="00DE493A" w:rsidRDefault="00DE493A" w:rsidP="00E7245E">
      <w:pPr>
        <w:pStyle w:val="FootnoteText"/>
        <w:jc w:val="both"/>
      </w:pPr>
      <w:r>
        <w:rPr>
          <w:rStyle w:val="FootnoteReference"/>
        </w:rPr>
        <w:footnoteRef/>
      </w:r>
      <w:r>
        <w:t xml:space="preserve"> </w:t>
      </w:r>
      <w:r w:rsidRPr="00DE493A">
        <w:t>Oracle ASM (Automatic Storage Management) je tehnologija za upravljanje podacima u Oracle bazi podataka</w:t>
      </w:r>
      <w:r>
        <w:t>.</w:t>
      </w:r>
    </w:p>
  </w:footnote>
  <w:footnote w:id="2">
    <w:p w14:paraId="07DADC3C" w14:textId="6DB04DF8" w:rsidR="0064326F" w:rsidRDefault="0064326F" w:rsidP="00E7245E">
      <w:pPr>
        <w:pStyle w:val="FootnoteText"/>
        <w:jc w:val="both"/>
      </w:pPr>
      <w:r>
        <w:rPr>
          <w:rStyle w:val="FootnoteReference"/>
        </w:rPr>
        <w:footnoteRef/>
      </w:r>
      <w:r>
        <w:t xml:space="preserve"> </w:t>
      </w:r>
      <w:r w:rsidRPr="0064326F">
        <w:t>RMAN (Recovery Manager) je alat za upravljanje sigurnosnim kopijama i obnavljanje podataka u Oracle bazi podataka.</w:t>
      </w:r>
    </w:p>
  </w:footnote>
  <w:footnote w:id="3">
    <w:p w14:paraId="38388C1D" w14:textId="79FE6201" w:rsidR="00BD4E42" w:rsidRDefault="00BD4E42" w:rsidP="00E7245E">
      <w:pPr>
        <w:pStyle w:val="FootnoteText"/>
        <w:jc w:val="both"/>
      </w:pPr>
      <w:r>
        <w:rPr>
          <w:rStyle w:val="FootnoteReference"/>
        </w:rPr>
        <w:footnoteRef/>
      </w:r>
      <w:r>
        <w:t xml:space="preserve"> </w:t>
      </w:r>
      <w:r w:rsidRPr="00BD4E42">
        <w:t xml:space="preserve">LOB (Large Object) je tip koji se koristi za </w:t>
      </w:r>
      <w:r w:rsidR="000373AB">
        <w:t>čuvanje</w:t>
      </w:r>
      <w:r w:rsidRPr="00BD4E42">
        <w:t xml:space="preserve"> velikih binarnih ili tekstualnih podataka unutar baza podataka.</w:t>
      </w:r>
    </w:p>
  </w:footnote>
  <w:footnote w:id="4">
    <w:p w14:paraId="076A72B5" w14:textId="06BB467D" w:rsidR="007275F6" w:rsidRPr="007275F6" w:rsidRDefault="007275F6" w:rsidP="00E7245E">
      <w:pPr>
        <w:pStyle w:val="FootnoteText"/>
        <w:jc w:val="both"/>
        <w:rPr>
          <w:lang w:val="sr-Latn-RS"/>
        </w:rPr>
      </w:pPr>
      <w:r>
        <w:rPr>
          <w:rStyle w:val="FootnoteReference"/>
        </w:rPr>
        <w:footnoteRef/>
      </w:r>
      <w:r>
        <w:t xml:space="preserve"> </w:t>
      </w:r>
      <w:r w:rsidRPr="007275F6">
        <w:t>Non-CDB (Non-Container Database) je tradicionalni tip baze podataka u Oracle okruženju, koji se koristio pr</w:t>
      </w:r>
      <w:r>
        <w:t>e</w:t>
      </w:r>
      <w:r w:rsidRPr="007275F6">
        <w:t xml:space="preserve"> pojave Multitenant arhitekture.</w:t>
      </w:r>
    </w:p>
  </w:footnote>
  <w:footnote w:id="5">
    <w:p w14:paraId="200A56B5" w14:textId="7BA30666" w:rsidR="007E69AC" w:rsidRPr="007E69AC" w:rsidRDefault="007E69AC" w:rsidP="00E7245E">
      <w:pPr>
        <w:pStyle w:val="FootnoteText"/>
        <w:jc w:val="both"/>
        <w:rPr>
          <w:lang w:val="sr-Latn-RS"/>
        </w:rPr>
      </w:pPr>
      <w:r>
        <w:rPr>
          <w:rStyle w:val="FootnoteReference"/>
        </w:rPr>
        <w:footnoteRef/>
      </w:r>
      <w:r>
        <w:t xml:space="preserve"> </w:t>
      </w:r>
      <w:r w:rsidRPr="007E69AC">
        <w:t>PDB (Pluggable Database) je koncept u Oracle Multitenant arhitekturi koji omoguć</w:t>
      </w:r>
      <w:r>
        <w:t>ava</w:t>
      </w:r>
      <w:r w:rsidRPr="007E69AC">
        <w:t xml:space="preserve"> kreiranje više </w:t>
      </w:r>
      <w:r>
        <w:t>izolovanih</w:t>
      </w:r>
      <w:r w:rsidRPr="007E69AC">
        <w:t xml:space="preserve"> baza podataka unutar jednog Oracle Container Database (CDB).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3CF5"/>
    <w:multiLevelType w:val="hybridMultilevel"/>
    <w:tmpl w:val="A42A4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E90309"/>
    <w:multiLevelType w:val="hybridMultilevel"/>
    <w:tmpl w:val="39EC9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44906"/>
    <w:multiLevelType w:val="hybridMultilevel"/>
    <w:tmpl w:val="79F8A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410BF"/>
    <w:multiLevelType w:val="hybridMultilevel"/>
    <w:tmpl w:val="48F65FB6"/>
    <w:lvl w:ilvl="0" w:tplc="6EDA39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65CB7"/>
    <w:multiLevelType w:val="multilevel"/>
    <w:tmpl w:val="09E60B2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D162A0F"/>
    <w:multiLevelType w:val="hybridMultilevel"/>
    <w:tmpl w:val="8172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8132D9"/>
    <w:multiLevelType w:val="hybridMultilevel"/>
    <w:tmpl w:val="DB7C9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2658C"/>
    <w:multiLevelType w:val="hybridMultilevel"/>
    <w:tmpl w:val="5D5E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027FE"/>
    <w:multiLevelType w:val="hybridMultilevel"/>
    <w:tmpl w:val="06368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E22E93"/>
    <w:multiLevelType w:val="hybridMultilevel"/>
    <w:tmpl w:val="EDBCD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F33F57"/>
    <w:multiLevelType w:val="hybridMultilevel"/>
    <w:tmpl w:val="88E0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808F6"/>
    <w:multiLevelType w:val="hybridMultilevel"/>
    <w:tmpl w:val="FC22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C3FF8"/>
    <w:multiLevelType w:val="hybridMultilevel"/>
    <w:tmpl w:val="A5FAD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F26FE"/>
    <w:multiLevelType w:val="hybridMultilevel"/>
    <w:tmpl w:val="DF04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6A49EF"/>
    <w:multiLevelType w:val="hybridMultilevel"/>
    <w:tmpl w:val="1B668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AA5977"/>
    <w:multiLevelType w:val="hybridMultilevel"/>
    <w:tmpl w:val="00505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350ABA"/>
    <w:multiLevelType w:val="hybridMultilevel"/>
    <w:tmpl w:val="3FC2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31AF6"/>
    <w:multiLevelType w:val="hybridMultilevel"/>
    <w:tmpl w:val="6980B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DE5843"/>
    <w:multiLevelType w:val="hybridMultilevel"/>
    <w:tmpl w:val="8A50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5C35D4"/>
    <w:multiLevelType w:val="hybridMultilevel"/>
    <w:tmpl w:val="8B2A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0A0F66"/>
    <w:multiLevelType w:val="hybridMultilevel"/>
    <w:tmpl w:val="F96C4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31AD2"/>
    <w:multiLevelType w:val="hybridMultilevel"/>
    <w:tmpl w:val="E7AA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04B4F"/>
    <w:multiLevelType w:val="hybridMultilevel"/>
    <w:tmpl w:val="D9DE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D1087"/>
    <w:multiLevelType w:val="hybridMultilevel"/>
    <w:tmpl w:val="7A22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863CB0"/>
    <w:multiLevelType w:val="hybridMultilevel"/>
    <w:tmpl w:val="B6A45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030AE"/>
    <w:multiLevelType w:val="hybridMultilevel"/>
    <w:tmpl w:val="6C84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86830"/>
    <w:multiLevelType w:val="hybridMultilevel"/>
    <w:tmpl w:val="7D4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C2F43"/>
    <w:multiLevelType w:val="hybridMultilevel"/>
    <w:tmpl w:val="A7B0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437CD"/>
    <w:multiLevelType w:val="hybridMultilevel"/>
    <w:tmpl w:val="C786F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FD22E3"/>
    <w:multiLevelType w:val="hybridMultilevel"/>
    <w:tmpl w:val="52C49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6D6105"/>
    <w:multiLevelType w:val="hybridMultilevel"/>
    <w:tmpl w:val="77881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3A30D5"/>
    <w:multiLevelType w:val="hybridMultilevel"/>
    <w:tmpl w:val="3A22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34771B"/>
    <w:multiLevelType w:val="hybridMultilevel"/>
    <w:tmpl w:val="2E8C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4008869">
    <w:abstractNumId w:val="9"/>
  </w:num>
  <w:num w:numId="2" w16cid:durableId="1155223212">
    <w:abstractNumId w:val="28"/>
  </w:num>
  <w:num w:numId="3" w16cid:durableId="1492988084">
    <w:abstractNumId w:val="11"/>
  </w:num>
  <w:num w:numId="4" w16cid:durableId="731344341">
    <w:abstractNumId w:val="16"/>
  </w:num>
  <w:num w:numId="5" w16cid:durableId="1053653687">
    <w:abstractNumId w:val="5"/>
  </w:num>
  <w:num w:numId="6" w16cid:durableId="1820151106">
    <w:abstractNumId w:val="13"/>
  </w:num>
  <w:num w:numId="7" w16cid:durableId="1027682505">
    <w:abstractNumId w:val="0"/>
  </w:num>
  <w:num w:numId="8" w16cid:durableId="898133801">
    <w:abstractNumId w:val="12"/>
  </w:num>
  <w:num w:numId="9" w16cid:durableId="357706900">
    <w:abstractNumId w:val="4"/>
  </w:num>
  <w:num w:numId="10" w16cid:durableId="655063748">
    <w:abstractNumId w:val="6"/>
  </w:num>
  <w:num w:numId="11" w16cid:durableId="836118482">
    <w:abstractNumId w:val="24"/>
  </w:num>
  <w:num w:numId="12" w16cid:durableId="279265724">
    <w:abstractNumId w:val="2"/>
  </w:num>
  <w:num w:numId="13" w16cid:durableId="244074507">
    <w:abstractNumId w:val="8"/>
  </w:num>
  <w:num w:numId="14" w16cid:durableId="1895895726">
    <w:abstractNumId w:val="26"/>
  </w:num>
  <w:num w:numId="15" w16cid:durableId="1108936252">
    <w:abstractNumId w:val="21"/>
  </w:num>
  <w:num w:numId="16" w16cid:durableId="418529176">
    <w:abstractNumId w:val="32"/>
  </w:num>
  <w:num w:numId="17" w16cid:durableId="819463750">
    <w:abstractNumId w:val="22"/>
  </w:num>
  <w:num w:numId="18" w16cid:durableId="340282462">
    <w:abstractNumId w:val="29"/>
  </w:num>
  <w:num w:numId="19" w16cid:durableId="676422230">
    <w:abstractNumId w:val="14"/>
  </w:num>
  <w:num w:numId="20" w16cid:durableId="1163467093">
    <w:abstractNumId w:val="7"/>
  </w:num>
  <w:num w:numId="21" w16cid:durableId="11301409">
    <w:abstractNumId w:val="10"/>
  </w:num>
  <w:num w:numId="22" w16cid:durableId="1885212734">
    <w:abstractNumId w:val="19"/>
  </w:num>
  <w:num w:numId="23" w16cid:durableId="2040398949">
    <w:abstractNumId w:val="18"/>
  </w:num>
  <w:num w:numId="24" w16cid:durableId="1737239187">
    <w:abstractNumId w:val="31"/>
  </w:num>
  <w:num w:numId="25" w16cid:durableId="666324872">
    <w:abstractNumId w:val="23"/>
  </w:num>
  <w:num w:numId="26" w16cid:durableId="571543200">
    <w:abstractNumId w:val="15"/>
  </w:num>
  <w:num w:numId="27" w16cid:durableId="2110806154">
    <w:abstractNumId w:val="27"/>
  </w:num>
  <w:num w:numId="28" w16cid:durableId="508645038">
    <w:abstractNumId w:val="17"/>
  </w:num>
  <w:num w:numId="29" w16cid:durableId="1790515214">
    <w:abstractNumId w:val="1"/>
  </w:num>
  <w:num w:numId="30" w16cid:durableId="1794329344">
    <w:abstractNumId w:val="30"/>
  </w:num>
  <w:num w:numId="31" w16cid:durableId="4285108">
    <w:abstractNumId w:val="25"/>
  </w:num>
  <w:num w:numId="32" w16cid:durableId="769354240">
    <w:abstractNumId w:val="20"/>
  </w:num>
  <w:num w:numId="33" w16cid:durableId="14146216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92B"/>
    <w:rsid w:val="00000606"/>
    <w:rsid w:val="0000233F"/>
    <w:rsid w:val="000373AB"/>
    <w:rsid w:val="0006608F"/>
    <w:rsid w:val="00094853"/>
    <w:rsid w:val="000A4095"/>
    <w:rsid w:val="000B055F"/>
    <w:rsid w:val="000D33F9"/>
    <w:rsid w:val="000D40F7"/>
    <w:rsid w:val="000E02C1"/>
    <w:rsid w:val="000F0EA1"/>
    <w:rsid w:val="00113D2F"/>
    <w:rsid w:val="00117DB1"/>
    <w:rsid w:val="001211A1"/>
    <w:rsid w:val="001277D9"/>
    <w:rsid w:val="00141CC2"/>
    <w:rsid w:val="00147AF0"/>
    <w:rsid w:val="00153E0F"/>
    <w:rsid w:val="0015510F"/>
    <w:rsid w:val="0016634A"/>
    <w:rsid w:val="0017040F"/>
    <w:rsid w:val="00170C26"/>
    <w:rsid w:val="00172C1D"/>
    <w:rsid w:val="001A682B"/>
    <w:rsid w:val="001B4CEC"/>
    <w:rsid w:val="001E11C2"/>
    <w:rsid w:val="001E45A3"/>
    <w:rsid w:val="001E5F3C"/>
    <w:rsid w:val="002010BC"/>
    <w:rsid w:val="00213FC1"/>
    <w:rsid w:val="002249FF"/>
    <w:rsid w:val="00231223"/>
    <w:rsid w:val="00235F11"/>
    <w:rsid w:val="002368B1"/>
    <w:rsid w:val="00242BE2"/>
    <w:rsid w:val="002458B3"/>
    <w:rsid w:val="002574F0"/>
    <w:rsid w:val="00270F8D"/>
    <w:rsid w:val="002853F8"/>
    <w:rsid w:val="002B74CB"/>
    <w:rsid w:val="002C74C7"/>
    <w:rsid w:val="002E0F85"/>
    <w:rsid w:val="002E5A16"/>
    <w:rsid w:val="002F1BD1"/>
    <w:rsid w:val="00326940"/>
    <w:rsid w:val="00342FCE"/>
    <w:rsid w:val="00356095"/>
    <w:rsid w:val="003654A2"/>
    <w:rsid w:val="00396449"/>
    <w:rsid w:val="003A7DB1"/>
    <w:rsid w:val="003C5494"/>
    <w:rsid w:val="003E596B"/>
    <w:rsid w:val="003E5C93"/>
    <w:rsid w:val="003F7EA8"/>
    <w:rsid w:val="00406A4E"/>
    <w:rsid w:val="00412DDE"/>
    <w:rsid w:val="004212F9"/>
    <w:rsid w:val="00422B18"/>
    <w:rsid w:val="00443DFC"/>
    <w:rsid w:val="00454AA1"/>
    <w:rsid w:val="0046490D"/>
    <w:rsid w:val="0047573E"/>
    <w:rsid w:val="00492B35"/>
    <w:rsid w:val="00492C6D"/>
    <w:rsid w:val="004A1A17"/>
    <w:rsid w:val="004C7B9B"/>
    <w:rsid w:val="004C7DEA"/>
    <w:rsid w:val="004D3420"/>
    <w:rsid w:val="004D7363"/>
    <w:rsid w:val="004E07D6"/>
    <w:rsid w:val="004E4C4C"/>
    <w:rsid w:val="005019C6"/>
    <w:rsid w:val="00501D5C"/>
    <w:rsid w:val="005073CA"/>
    <w:rsid w:val="00511D02"/>
    <w:rsid w:val="00522317"/>
    <w:rsid w:val="00547D68"/>
    <w:rsid w:val="005524A6"/>
    <w:rsid w:val="00566A5D"/>
    <w:rsid w:val="00572B0B"/>
    <w:rsid w:val="00575F29"/>
    <w:rsid w:val="005D19A6"/>
    <w:rsid w:val="005F6A7E"/>
    <w:rsid w:val="006001AA"/>
    <w:rsid w:val="0060147E"/>
    <w:rsid w:val="00627B91"/>
    <w:rsid w:val="00633254"/>
    <w:rsid w:val="00633C5B"/>
    <w:rsid w:val="0064326F"/>
    <w:rsid w:val="006453E2"/>
    <w:rsid w:val="006640C9"/>
    <w:rsid w:val="00671497"/>
    <w:rsid w:val="006C1024"/>
    <w:rsid w:val="006C4442"/>
    <w:rsid w:val="006C7BC2"/>
    <w:rsid w:val="006D0FB8"/>
    <w:rsid w:val="006E3207"/>
    <w:rsid w:val="006E62B9"/>
    <w:rsid w:val="00712689"/>
    <w:rsid w:val="00714B67"/>
    <w:rsid w:val="00720FB9"/>
    <w:rsid w:val="007213FC"/>
    <w:rsid w:val="007275F6"/>
    <w:rsid w:val="007518B8"/>
    <w:rsid w:val="00751FF7"/>
    <w:rsid w:val="00763E25"/>
    <w:rsid w:val="007640AA"/>
    <w:rsid w:val="00764B70"/>
    <w:rsid w:val="0077361C"/>
    <w:rsid w:val="00780E46"/>
    <w:rsid w:val="007E24C4"/>
    <w:rsid w:val="007E69AC"/>
    <w:rsid w:val="007F42F9"/>
    <w:rsid w:val="00801FCB"/>
    <w:rsid w:val="00803191"/>
    <w:rsid w:val="00804068"/>
    <w:rsid w:val="00841EB7"/>
    <w:rsid w:val="00867AD6"/>
    <w:rsid w:val="00871134"/>
    <w:rsid w:val="00871F0E"/>
    <w:rsid w:val="008A3A21"/>
    <w:rsid w:val="008B1BEA"/>
    <w:rsid w:val="008D0558"/>
    <w:rsid w:val="008D2D22"/>
    <w:rsid w:val="008E2CE2"/>
    <w:rsid w:val="008E7293"/>
    <w:rsid w:val="0092071C"/>
    <w:rsid w:val="0093438A"/>
    <w:rsid w:val="00941322"/>
    <w:rsid w:val="009434DA"/>
    <w:rsid w:val="00991AE2"/>
    <w:rsid w:val="0099330F"/>
    <w:rsid w:val="009978AD"/>
    <w:rsid w:val="009B4101"/>
    <w:rsid w:val="009C300D"/>
    <w:rsid w:val="009C58D7"/>
    <w:rsid w:val="009D139F"/>
    <w:rsid w:val="009D15EC"/>
    <w:rsid w:val="009D31B1"/>
    <w:rsid w:val="009E396A"/>
    <w:rsid w:val="009F6CBB"/>
    <w:rsid w:val="00A06B26"/>
    <w:rsid w:val="00A27902"/>
    <w:rsid w:val="00A3237D"/>
    <w:rsid w:val="00A45BDC"/>
    <w:rsid w:val="00A4605D"/>
    <w:rsid w:val="00A66B9C"/>
    <w:rsid w:val="00A73426"/>
    <w:rsid w:val="00AD55D0"/>
    <w:rsid w:val="00AD6702"/>
    <w:rsid w:val="00AE0633"/>
    <w:rsid w:val="00AE2152"/>
    <w:rsid w:val="00B06A38"/>
    <w:rsid w:val="00B172DF"/>
    <w:rsid w:val="00B21A89"/>
    <w:rsid w:val="00B22D8E"/>
    <w:rsid w:val="00B4193B"/>
    <w:rsid w:val="00B42961"/>
    <w:rsid w:val="00B5792B"/>
    <w:rsid w:val="00B97CF1"/>
    <w:rsid w:val="00BA25EA"/>
    <w:rsid w:val="00BA2EB9"/>
    <w:rsid w:val="00BA7BB9"/>
    <w:rsid w:val="00BA7EFE"/>
    <w:rsid w:val="00BD4E42"/>
    <w:rsid w:val="00BE6583"/>
    <w:rsid w:val="00BF18E0"/>
    <w:rsid w:val="00C05308"/>
    <w:rsid w:val="00C073A8"/>
    <w:rsid w:val="00C11DC3"/>
    <w:rsid w:val="00C1639F"/>
    <w:rsid w:val="00C2298A"/>
    <w:rsid w:val="00C34655"/>
    <w:rsid w:val="00C47EE8"/>
    <w:rsid w:val="00C617D3"/>
    <w:rsid w:val="00C7774F"/>
    <w:rsid w:val="00C828CA"/>
    <w:rsid w:val="00C91F1F"/>
    <w:rsid w:val="00CB296B"/>
    <w:rsid w:val="00CB6F99"/>
    <w:rsid w:val="00CD1536"/>
    <w:rsid w:val="00CE48DE"/>
    <w:rsid w:val="00D06D90"/>
    <w:rsid w:val="00D1259D"/>
    <w:rsid w:val="00D130BF"/>
    <w:rsid w:val="00D35DAC"/>
    <w:rsid w:val="00D4467C"/>
    <w:rsid w:val="00D66E6F"/>
    <w:rsid w:val="00D67510"/>
    <w:rsid w:val="00D72E96"/>
    <w:rsid w:val="00D74EF1"/>
    <w:rsid w:val="00D90C52"/>
    <w:rsid w:val="00D91881"/>
    <w:rsid w:val="00D920D4"/>
    <w:rsid w:val="00D92F2E"/>
    <w:rsid w:val="00D94345"/>
    <w:rsid w:val="00DA337B"/>
    <w:rsid w:val="00DA539D"/>
    <w:rsid w:val="00DA639A"/>
    <w:rsid w:val="00DB173A"/>
    <w:rsid w:val="00DB2D6B"/>
    <w:rsid w:val="00DB4E41"/>
    <w:rsid w:val="00DD680F"/>
    <w:rsid w:val="00DD770D"/>
    <w:rsid w:val="00DE493A"/>
    <w:rsid w:val="00DE524E"/>
    <w:rsid w:val="00E00CD6"/>
    <w:rsid w:val="00E1285F"/>
    <w:rsid w:val="00E13F7F"/>
    <w:rsid w:val="00E272ED"/>
    <w:rsid w:val="00E336CD"/>
    <w:rsid w:val="00E344B5"/>
    <w:rsid w:val="00E36451"/>
    <w:rsid w:val="00E36A99"/>
    <w:rsid w:val="00E47CB4"/>
    <w:rsid w:val="00E7245E"/>
    <w:rsid w:val="00E75476"/>
    <w:rsid w:val="00E867F1"/>
    <w:rsid w:val="00E86CE0"/>
    <w:rsid w:val="00E87011"/>
    <w:rsid w:val="00E94EE2"/>
    <w:rsid w:val="00EB1789"/>
    <w:rsid w:val="00EC4849"/>
    <w:rsid w:val="00EE5E0F"/>
    <w:rsid w:val="00F05FF2"/>
    <w:rsid w:val="00F1016C"/>
    <w:rsid w:val="00F229CA"/>
    <w:rsid w:val="00F23F77"/>
    <w:rsid w:val="00F278BB"/>
    <w:rsid w:val="00F326CD"/>
    <w:rsid w:val="00F354E4"/>
    <w:rsid w:val="00F6179A"/>
    <w:rsid w:val="00F65344"/>
    <w:rsid w:val="00FA4327"/>
    <w:rsid w:val="00FA740F"/>
    <w:rsid w:val="00FB7CB9"/>
    <w:rsid w:val="00FF5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B56E0"/>
  <w15:chartTrackingRefBased/>
  <w15:docId w15:val="{1CB7E45E-DABA-45F9-8C16-4C9512E3B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F1"/>
  </w:style>
  <w:style w:type="paragraph" w:styleId="Heading1">
    <w:name w:val="heading 1"/>
    <w:basedOn w:val="Normal"/>
    <w:next w:val="Normal"/>
    <w:link w:val="Heading1Char"/>
    <w:uiPriority w:val="9"/>
    <w:qFormat/>
    <w:rsid w:val="002B7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74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72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67F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Default">
    <w:name w:val="Default"/>
    <w:rsid w:val="00E867F1"/>
    <w:pPr>
      <w:autoSpaceDE w:val="0"/>
      <w:autoSpaceDN w:val="0"/>
      <w:adjustRightInd w:val="0"/>
      <w:spacing w:after="0" w:line="240" w:lineRule="auto"/>
    </w:pPr>
    <w:rPr>
      <w:rFonts w:ascii="Calibri" w:hAnsi="Calibri" w:cs="Calibri"/>
      <w:color w:val="000000"/>
      <w:kern w:val="0"/>
      <w:sz w:val="24"/>
      <w:szCs w:val="24"/>
    </w:rPr>
  </w:style>
  <w:style w:type="paragraph" w:styleId="Header">
    <w:name w:val="header"/>
    <w:basedOn w:val="Normal"/>
    <w:link w:val="HeaderChar"/>
    <w:uiPriority w:val="99"/>
    <w:unhideWhenUsed/>
    <w:rsid w:val="00242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BE2"/>
  </w:style>
  <w:style w:type="paragraph" w:styleId="Footer">
    <w:name w:val="footer"/>
    <w:basedOn w:val="Normal"/>
    <w:link w:val="FooterChar"/>
    <w:uiPriority w:val="99"/>
    <w:unhideWhenUsed/>
    <w:rsid w:val="00242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BE2"/>
  </w:style>
  <w:style w:type="paragraph" w:styleId="ListParagraph">
    <w:name w:val="List Paragraph"/>
    <w:basedOn w:val="Normal"/>
    <w:uiPriority w:val="34"/>
    <w:qFormat/>
    <w:rsid w:val="00633C5B"/>
    <w:pPr>
      <w:ind w:left="720"/>
      <w:contextualSpacing/>
    </w:pPr>
  </w:style>
  <w:style w:type="character" w:styleId="HTMLCode">
    <w:name w:val="HTML Code"/>
    <w:basedOn w:val="DefaultParagraphFont"/>
    <w:uiPriority w:val="99"/>
    <w:semiHidden/>
    <w:unhideWhenUsed/>
    <w:rsid w:val="0099330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B74C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B74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E72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56095"/>
    <w:pPr>
      <w:outlineLvl w:val="9"/>
    </w:pPr>
    <w:rPr>
      <w:kern w:val="0"/>
      <w14:ligatures w14:val="none"/>
    </w:rPr>
  </w:style>
  <w:style w:type="paragraph" w:styleId="TOC1">
    <w:name w:val="toc 1"/>
    <w:basedOn w:val="Normal"/>
    <w:next w:val="Normal"/>
    <w:autoRedefine/>
    <w:uiPriority w:val="39"/>
    <w:unhideWhenUsed/>
    <w:rsid w:val="00356095"/>
    <w:pPr>
      <w:spacing w:after="100"/>
    </w:pPr>
  </w:style>
  <w:style w:type="paragraph" w:styleId="TOC2">
    <w:name w:val="toc 2"/>
    <w:basedOn w:val="Normal"/>
    <w:next w:val="Normal"/>
    <w:autoRedefine/>
    <w:uiPriority w:val="39"/>
    <w:unhideWhenUsed/>
    <w:rsid w:val="00356095"/>
    <w:pPr>
      <w:spacing w:after="100"/>
      <w:ind w:left="220"/>
    </w:pPr>
  </w:style>
  <w:style w:type="paragraph" w:styleId="TOC3">
    <w:name w:val="toc 3"/>
    <w:basedOn w:val="Normal"/>
    <w:next w:val="Normal"/>
    <w:autoRedefine/>
    <w:uiPriority w:val="39"/>
    <w:unhideWhenUsed/>
    <w:rsid w:val="00356095"/>
    <w:pPr>
      <w:spacing w:after="100"/>
      <w:ind w:left="440"/>
    </w:pPr>
  </w:style>
  <w:style w:type="character" w:styleId="Hyperlink">
    <w:name w:val="Hyperlink"/>
    <w:basedOn w:val="DefaultParagraphFont"/>
    <w:uiPriority w:val="99"/>
    <w:unhideWhenUsed/>
    <w:rsid w:val="00356095"/>
    <w:rPr>
      <w:color w:val="0563C1" w:themeColor="hyperlink"/>
      <w:u w:val="single"/>
    </w:rPr>
  </w:style>
  <w:style w:type="character" w:customStyle="1" w:styleId="xrefglossterm">
    <w:name w:val="xrefglossterm"/>
    <w:basedOn w:val="DefaultParagraphFont"/>
    <w:rsid w:val="00B4193B"/>
  </w:style>
  <w:style w:type="table" w:styleId="TableGrid">
    <w:name w:val="Table Grid"/>
    <w:basedOn w:val="TableNormal"/>
    <w:uiPriority w:val="39"/>
    <w:rsid w:val="00224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249F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F23F77"/>
    <w:rPr>
      <w:color w:val="605E5C"/>
      <w:shd w:val="clear" w:color="auto" w:fill="E1DFDD"/>
    </w:rPr>
  </w:style>
  <w:style w:type="paragraph" w:styleId="FootnoteText">
    <w:name w:val="footnote text"/>
    <w:basedOn w:val="Normal"/>
    <w:link w:val="FootnoteTextChar"/>
    <w:uiPriority w:val="99"/>
    <w:semiHidden/>
    <w:unhideWhenUsed/>
    <w:rsid w:val="00DE493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493A"/>
    <w:rPr>
      <w:sz w:val="20"/>
      <w:szCs w:val="20"/>
    </w:rPr>
  </w:style>
  <w:style w:type="character" w:styleId="FootnoteReference">
    <w:name w:val="footnote reference"/>
    <w:basedOn w:val="DefaultParagraphFont"/>
    <w:uiPriority w:val="99"/>
    <w:semiHidden/>
    <w:unhideWhenUsed/>
    <w:rsid w:val="00DE49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4870">
      <w:bodyDiv w:val="1"/>
      <w:marLeft w:val="0"/>
      <w:marRight w:val="0"/>
      <w:marTop w:val="0"/>
      <w:marBottom w:val="0"/>
      <w:divBdr>
        <w:top w:val="none" w:sz="0" w:space="0" w:color="auto"/>
        <w:left w:val="none" w:sz="0" w:space="0" w:color="auto"/>
        <w:bottom w:val="none" w:sz="0" w:space="0" w:color="auto"/>
        <w:right w:val="none" w:sz="0" w:space="0" w:color="auto"/>
      </w:divBdr>
    </w:div>
    <w:div w:id="982347732">
      <w:bodyDiv w:val="1"/>
      <w:marLeft w:val="0"/>
      <w:marRight w:val="0"/>
      <w:marTop w:val="0"/>
      <w:marBottom w:val="0"/>
      <w:divBdr>
        <w:top w:val="none" w:sz="0" w:space="0" w:color="auto"/>
        <w:left w:val="none" w:sz="0" w:space="0" w:color="auto"/>
        <w:bottom w:val="none" w:sz="0" w:space="0" w:color="auto"/>
        <w:right w:val="none" w:sz="0" w:space="0" w:color="auto"/>
      </w:divBdr>
    </w:div>
    <w:div w:id="145340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oracle.com/en/database/oracle/oracle-database/18/cncpt/introduction-to-oracle-databas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oracle.com/webfolder/technetwork/tutorials/architecture-diagrams/19/pdf/db-19c-architectur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oracle.com/en/database/oracle/oracle-database/18/cncpt/logical-storage-structures.html"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oracle.com/en/database/oracle/oracle-database/18/cncpt/physical-storage-structures.htm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oracletutorial.com/oracle-administration/oracle-database-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41B8C-0C12-42B0-B58B-D2AF7AE32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48</Pages>
  <Words>11085</Words>
  <Characters>63186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 Sekulic</dc:creator>
  <cp:keywords/>
  <dc:description/>
  <cp:lastModifiedBy>Teodora Sekulic</cp:lastModifiedBy>
  <cp:revision>272</cp:revision>
  <dcterms:created xsi:type="dcterms:W3CDTF">2024-03-30T17:00:00Z</dcterms:created>
  <dcterms:modified xsi:type="dcterms:W3CDTF">2024-04-21T09:25:00Z</dcterms:modified>
</cp:coreProperties>
</file>